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C11" w:rsidRPr="00920511" w:rsidRDefault="00470C11" w:rsidP="00470C11">
      <w:pPr>
        <w:tabs>
          <w:tab w:val="left" w:pos="6521"/>
        </w:tabs>
        <w:jc w:val="left"/>
        <w:rPr>
          <w:rFonts w:ascii="Times New Roman" w:hAnsi="Times New Roman" w:cs="Times New Roman"/>
          <w:i/>
          <w:kern w:val="0"/>
          <w:sz w:val="24"/>
          <w:szCs w:val="24"/>
          <w:lang w:val="de-DE"/>
        </w:rPr>
      </w:pPr>
      <w:bookmarkStart w:id="0" w:name="OLE_LINK2"/>
      <w:bookmarkStart w:id="1" w:name="OLE_LINK3"/>
      <w:bookmarkStart w:id="2" w:name="OLE_LINK1"/>
      <w:r w:rsidRPr="00920511">
        <w:rPr>
          <w:rFonts w:ascii="Times New Roman" w:eastAsia="MS Mincho" w:hAnsi="Times New Roman" w:cs="Times New Roman"/>
          <w:b/>
          <w:bCs/>
          <w:kern w:val="0"/>
          <w:sz w:val="24"/>
          <w:szCs w:val="24"/>
          <w:lang w:val="de-DE"/>
        </w:rPr>
        <w:t>3GPP TSG RAN WG1</w:t>
      </w:r>
      <w:r w:rsidRPr="00920511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 xml:space="preserve"> Meeting</w:t>
      </w:r>
      <w:r w:rsidRPr="00920511">
        <w:rPr>
          <w:rFonts w:ascii="Times New Roman" w:eastAsia="MS Mincho" w:hAnsi="Times New Roman" w:cs="Times New Roman"/>
          <w:b/>
          <w:bCs/>
          <w:kern w:val="0"/>
          <w:sz w:val="24"/>
          <w:szCs w:val="24"/>
          <w:lang w:val="de-DE"/>
        </w:rPr>
        <w:t xml:space="preserve"> #</w:t>
      </w:r>
      <w:r w:rsidRPr="00920511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>8</w:t>
      </w:r>
      <w:r w:rsidR="003F6FE6" w:rsidRPr="00920511">
        <w:rPr>
          <w:rFonts w:ascii="Times New Roman" w:hAnsi="Times New Roman" w:cs="Times New Roman" w:hint="eastAsia"/>
          <w:b/>
          <w:bCs/>
          <w:kern w:val="0"/>
          <w:sz w:val="24"/>
          <w:szCs w:val="24"/>
          <w:lang w:val="de-DE"/>
        </w:rPr>
        <w:t>4</w:t>
      </w:r>
      <w:r w:rsidRPr="00920511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 xml:space="preserve">                             </w:t>
      </w:r>
      <w:r w:rsidRPr="00920511">
        <w:rPr>
          <w:rFonts w:ascii="Times New Roman" w:eastAsia="MS Mincho" w:hAnsi="Times New Roman" w:cs="Times New Roman"/>
          <w:b/>
          <w:i/>
          <w:kern w:val="0"/>
          <w:sz w:val="24"/>
          <w:szCs w:val="24"/>
          <w:lang w:val="de-DE"/>
        </w:rPr>
        <w:t>R1-</w:t>
      </w:r>
      <w:r w:rsidRPr="00920511">
        <w:rPr>
          <w:rFonts w:ascii="Times New Roman" w:eastAsia="Malgun Gothic" w:hAnsi="Times New Roman" w:cs="Times New Roman"/>
          <w:b/>
          <w:i/>
          <w:kern w:val="0"/>
          <w:sz w:val="24"/>
          <w:szCs w:val="24"/>
          <w:lang w:val="de-DE"/>
        </w:rPr>
        <w:t>1</w:t>
      </w:r>
      <w:r w:rsidR="006605C6" w:rsidRPr="00920511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de-DE"/>
        </w:rPr>
        <w:t>6</w:t>
      </w:r>
      <w:r w:rsidR="005814D4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de-DE"/>
        </w:rPr>
        <w:t>0792</w:t>
      </w:r>
    </w:p>
    <w:p w:rsidR="00470C11" w:rsidRDefault="00920511" w:rsidP="00470C11">
      <w:pPr>
        <w:tabs>
          <w:tab w:val="left" w:pos="6521"/>
        </w:tabs>
        <w:jc w:val="left"/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</w:pPr>
      <w:bookmarkStart w:id="3" w:name="_GoBack"/>
      <w:bookmarkEnd w:id="0"/>
      <w:bookmarkEnd w:id="1"/>
      <w:bookmarkEnd w:id="3"/>
      <w:r>
        <w:rPr>
          <w:rFonts w:ascii="Times New Roman" w:hAnsi="Times New Roman" w:cs="Times New Roman" w:hint="eastAsia"/>
          <w:b/>
          <w:bCs/>
          <w:kern w:val="0"/>
          <w:sz w:val="24"/>
          <w:szCs w:val="24"/>
          <w:lang w:val="de-DE"/>
        </w:rPr>
        <w:t>St Julian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>’</w:t>
      </w:r>
      <w:r>
        <w:rPr>
          <w:rFonts w:ascii="Times New Roman" w:hAnsi="Times New Roman" w:cs="Times New Roman" w:hint="eastAsia"/>
          <w:b/>
          <w:bCs/>
          <w:kern w:val="0"/>
          <w:sz w:val="24"/>
          <w:szCs w:val="24"/>
          <w:lang w:val="de-DE"/>
        </w:rPr>
        <w:t>s</w:t>
      </w:r>
      <w:r w:rsidR="00470C11" w:rsidRPr="00920511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 xml:space="preserve">, </w:t>
      </w:r>
      <w:r>
        <w:rPr>
          <w:rFonts w:ascii="Times New Roman" w:hAnsi="Times New Roman" w:cs="Times New Roman" w:hint="eastAsia"/>
          <w:b/>
          <w:bCs/>
          <w:kern w:val="0"/>
          <w:sz w:val="24"/>
          <w:szCs w:val="24"/>
          <w:lang w:val="de-DE"/>
        </w:rPr>
        <w:t>Malta</w:t>
      </w:r>
      <w:r w:rsidR="00470C11" w:rsidRPr="00920511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>, 15</w:t>
      </w:r>
      <w:r w:rsidR="00470C11" w:rsidRPr="00920511">
        <w:rPr>
          <w:rFonts w:ascii="Times New Roman" w:hAnsi="Times New Roman" w:cs="Times New Roman"/>
          <w:b/>
          <w:bCs/>
          <w:kern w:val="0"/>
          <w:sz w:val="24"/>
          <w:szCs w:val="24"/>
          <w:vertAlign w:val="superscript"/>
          <w:lang w:val="de-DE"/>
        </w:rPr>
        <w:t>th</w:t>
      </w:r>
      <w:r w:rsidR="00470C11" w:rsidRPr="00920511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 xml:space="preserve"> - </w:t>
      </w:r>
      <w:r>
        <w:rPr>
          <w:rFonts w:ascii="Times New Roman" w:hAnsi="Times New Roman" w:cs="Times New Roman" w:hint="eastAsia"/>
          <w:b/>
          <w:bCs/>
          <w:kern w:val="0"/>
          <w:sz w:val="24"/>
          <w:szCs w:val="24"/>
          <w:lang w:val="de-DE"/>
        </w:rPr>
        <w:t>19</w:t>
      </w:r>
      <w:r w:rsidR="00470C11" w:rsidRPr="00920511">
        <w:rPr>
          <w:rFonts w:ascii="Times New Roman" w:hAnsi="Times New Roman" w:cs="Times New Roman"/>
          <w:b/>
          <w:bCs/>
          <w:kern w:val="0"/>
          <w:sz w:val="24"/>
          <w:szCs w:val="24"/>
          <w:vertAlign w:val="superscript"/>
          <w:lang w:val="de-DE"/>
        </w:rPr>
        <w:t>th</w:t>
      </w:r>
      <w:r w:rsidR="00470C11" w:rsidRPr="00920511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 xml:space="preserve"> </w:t>
      </w:r>
      <w:r w:rsidR="00DD39CF">
        <w:rPr>
          <w:rFonts w:ascii="Times New Roman" w:hAnsi="Times New Roman" w:cs="Times New Roman" w:hint="eastAsia"/>
          <w:b/>
          <w:bCs/>
          <w:kern w:val="0"/>
          <w:sz w:val="24"/>
          <w:szCs w:val="24"/>
          <w:lang w:val="de-DE"/>
        </w:rPr>
        <w:t>February</w:t>
      </w:r>
      <w:r w:rsidR="00470C11" w:rsidRPr="00920511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 xml:space="preserve"> 201</w:t>
      </w:r>
      <w:r w:rsidR="00DD39CF">
        <w:rPr>
          <w:rFonts w:ascii="Times New Roman" w:hAnsi="Times New Roman" w:cs="Times New Roman" w:hint="eastAsia"/>
          <w:b/>
          <w:bCs/>
          <w:kern w:val="0"/>
          <w:sz w:val="24"/>
          <w:szCs w:val="24"/>
          <w:lang w:val="de-DE"/>
        </w:rPr>
        <w:t>6</w:t>
      </w:r>
    </w:p>
    <w:p w:rsidR="00BE09B0" w:rsidRPr="00920511" w:rsidRDefault="00BE09B0" w:rsidP="00470C11">
      <w:pPr>
        <w:tabs>
          <w:tab w:val="left" w:pos="6521"/>
        </w:tabs>
        <w:jc w:val="left"/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</w:pPr>
    </w:p>
    <w:p w:rsidR="00470C11" w:rsidRPr="00470C11" w:rsidRDefault="00470C11" w:rsidP="00470C11">
      <w:pPr>
        <w:tabs>
          <w:tab w:val="left" w:pos="1985"/>
        </w:tabs>
        <w:spacing w:after="120"/>
        <w:rPr>
          <w:rFonts w:ascii="Times New Roman" w:eastAsia="Malgun Gothic" w:hAnsi="Times New Roman" w:cs="Times New Roman"/>
          <w:b/>
          <w:sz w:val="24"/>
          <w:szCs w:val="24"/>
          <w:lang w:eastAsia="ko-KR"/>
        </w:rPr>
      </w:pPr>
      <w:r w:rsidRPr="00920511">
        <w:rPr>
          <w:rFonts w:ascii="Times New Roman" w:hAnsi="Times New Roman" w:cs="Times New Roman"/>
          <w:b/>
          <w:sz w:val="24"/>
          <w:szCs w:val="24"/>
        </w:rPr>
        <w:t>Agenda item:</w:t>
      </w:r>
      <w:r w:rsidRPr="00920511">
        <w:rPr>
          <w:rFonts w:ascii="Times New Roman" w:hAnsi="Times New Roman" w:cs="Times New Roman"/>
          <w:sz w:val="24"/>
          <w:szCs w:val="24"/>
        </w:rPr>
        <w:tab/>
      </w:r>
      <w:bookmarkStart w:id="4" w:name="Source"/>
      <w:bookmarkEnd w:id="4"/>
      <w:r w:rsidRPr="00920511">
        <w:rPr>
          <w:rFonts w:ascii="Times New Roman" w:hAnsi="Times New Roman" w:cs="Times New Roman"/>
          <w:sz w:val="24"/>
          <w:szCs w:val="24"/>
        </w:rPr>
        <w:tab/>
      </w:r>
      <w:r w:rsidR="00510F78">
        <w:rPr>
          <w:rFonts w:ascii="Times New Roman" w:hAnsi="Times New Roman" w:cs="Times New Roman" w:hint="eastAsia"/>
          <w:b/>
          <w:sz w:val="24"/>
          <w:szCs w:val="24"/>
        </w:rPr>
        <w:t>7.3.2.1.1</w:t>
      </w:r>
    </w:p>
    <w:p w:rsidR="00470C11" w:rsidRPr="00470C11" w:rsidRDefault="00470C11" w:rsidP="00470C11">
      <w:pPr>
        <w:tabs>
          <w:tab w:val="left" w:pos="900"/>
        </w:tabs>
        <w:spacing w:after="120"/>
        <w:rPr>
          <w:rFonts w:ascii="Times New Roman" w:hAnsi="Times New Roman" w:cs="Times New Roman"/>
          <w:b/>
          <w:sz w:val="24"/>
        </w:rPr>
      </w:pPr>
      <w:r w:rsidRPr="00470C11">
        <w:rPr>
          <w:rFonts w:ascii="Times New Roman" w:hAnsi="Times New Roman" w:cs="Times New Roman"/>
          <w:b/>
          <w:sz w:val="24"/>
        </w:rPr>
        <w:t xml:space="preserve">Source: </w:t>
      </w:r>
      <w:r w:rsidRPr="00470C11">
        <w:rPr>
          <w:rFonts w:ascii="Times New Roman" w:hAnsi="Times New Roman" w:cs="Times New Roman"/>
          <w:b/>
          <w:sz w:val="24"/>
        </w:rPr>
        <w:tab/>
      </w:r>
      <w:r w:rsidRPr="00470C11">
        <w:rPr>
          <w:rFonts w:ascii="Times New Roman" w:hAnsi="Times New Roman" w:cs="Times New Roman"/>
          <w:b/>
          <w:sz w:val="24"/>
        </w:rPr>
        <w:tab/>
      </w:r>
      <w:r w:rsidRPr="00470C11">
        <w:rPr>
          <w:rFonts w:ascii="Times New Roman" w:hAnsi="Times New Roman" w:cs="Times New Roman"/>
          <w:b/>
          <w:sz w:val="24"/>
        </w:rPr>
        <w:tab/>
        <w:t>Beijing Xinwei Telecom Techn.</w:t>
      </w:r>
    </w:p>
    <w:bookmarkEnd w:id="2"/>
    <w:p w:rsidR="00470C11" w:rsidRPr="00470C11" w:rsidRDefault="00470C11" w:rsidP="00F76707">
      <w:pPr>
        <w:spacing w:after="120"/>
        <w:ind w:left="2160" w:hanging="2160"/>
        <w:rPr>
          <w:rFonts w:ascii="Times New Roman" w:hAnsi="Times New Roman" w:cs="Times New Roman"/>
          <w:b/>
          <w:sz w:val="24"/>
          <w:szCs w:val="24"/>
        </w:rPr>
      </w:pPr>
      <w:r w:rsidRPr="00470C11">
        <w:rPr>
          <w:rFonts w:ascii="Times New Roman" w:hAnsi="Times New Roman" w:cs="Times New Roman"/>
          <w:b/>
          <w:sz w:val="24"/>
          <w:szCs w:val="24"/>
        </w:rPr>
        <w:t xml:space="preserve">Title:             </w:t>
      </w:r>
      <w:r w:rsidR="00F76707" w:rsidRPr="00D70834">
        <w:rPr>
          <w:rFonts w:ascii="Times New Roman" w:hAnsi="Times New Roman" w:cs="Times New Roman"/>
          <w:b/>
          <w:sz w:val="22"/>
          <w:szCs w:val="24"/>
        </w:rPr>
        <w:t>Link performance of DMRS Enhancement for PC5-based V2V</w:t>
      </w:r>
    </w:p>
    <w:p w:rsidR="00A26F6E" w:rsidRPr="002C0738" w:rsidRDefault="00470C11" w:rsidP="002C0738">
      <w:pPr>
        <w:pBdr>
          <w:bottom w:val="single" w:sz="12" w:space="1" w:color="auto"/>
        </w:pBdr>
        <w:tabs>
          <w:tab w:val="left" w:pos="1985"/>
        </w:tabs>
        <w:rPr>
          <w:rFonts w:ascii="Times New Roman" w:hAnsi="Times New Roman" w:cs="Times New Roman"/>
          <w:b/>
          <w:sz w:val="24"/>
        </w:rPr>
      </w:pPr>
      <w:r w:rsidRPr="00470C11">
        <w:rPr>
          <w:rFonts w:ascii="Times New Roman" w:hAnsi="Times New Roman" w:cs="Times New Roman"/>
          <w:b/>
          <w:sz w:val="24"/>
        </w:rPr>
        <w:t>Document for:</w:t>
      </w:r>
      <w:r w:rsidRPr="00470C11">
        <w:rPr>
          <w:rFonts w:ascii="Times New Roman" w:hAnsi="Times New Roman" w:cs="Times New Roman"/>
          <w:b/>
          <w:sz w:val="24"/>
        </w:rPr>
        <w:tab/>
      </w:r>
      <w:r w:rsidRPr="00470C11">
        <w:rPr>
          <w:rFonts w:ascii="Times New Roman" w:hAnsi="Times New Roman" w:cs="Times New Roman"/>
          <w:b/>
          <w:sz w:val="24"/>
        </w:rPr>
        <w:tab/>
      </w:r>
      <w:r w:rsidRPr="00470C11">
        <w:rPr>
          <w:rFonts w:ascii="Times New Roman" w:eastAsia="Batang" w:hAnsi="Times New Roman" w:cs="Times New Roman"/>
          <w:b/>
          <w:sz w:val="24"/>
          <w:lang w:eastAsia="ko-KR"/>
        </w:rPr>
        <w:t>Discussion and Decision</w:t>
      </w:r>
    </w:p>
    <w:p w:rsidR="00A26F6E" w:rsidRPr="00645302" w:rsidRDefault="006C4371" w:rsidP="00E3178A">
      <w:pPr>
        <w:pStyle w:val="1"/>
        <w:keepLines w:val="0"/>
        <w:widowControl/>
        <w:numPr>
          <w:ilvl w:val="0"/>
          <w:numId w:val="5"/>
        </w:numPr>
        <w:tabs>
          <w:tab w:val="left" w:pos="0"/>
        </w:tabs>
        <w:spacing w:before="240" w:after="120" w:line="240" w:lineRule="auto"/>
        <w:jc w:val="left"/>
        <w:rPr>
          <w:rFonts w:ascii="Times New Roman" w:eastAsia="MS Gothic" w:hAnsi="Times New Roman" w:cs="Times New Roman"/>
          <w:kern w:val="28"/>
          <w:sz w:val="28"/>
          <w:szCs w:val="24"/>
          <w:lang w:eastAsia="ja-JP"/>
        </w:rPr>
      </w:pPr>
      <w:r w:rsidRPr="00645302">
        <w:rPr>
          <w:rFonts w:ascii="Times New Roman" w:eastAsia="MS Gothic" w:hAnsi="Times New Roman" w:cs="Times New Roman"/>
          <w:kern w:val="28"/>
          <w:sz w:val="28"/>
          <w:szCs w:val="24"/>
          <w:lang w:eastAsia="ja-JP"/>
        </w:rPr>
        <w:t>Introduction</w:t>
      </w:r>
    </w:p>
    <w:p w:rsidR="003D6EEC" w:rsidRPr="00316A33" w:rsidRDefault="00A51E8B" w:rsidP="00C36D27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 w:rsidRPr="00316A33">
        <w:rPr>
          <w:rFonts w:ascii="Times New Roman" w:hAnsi="Times New Roman" w:cs="Times New Roman" w:hint="eastAsia"/>
          <w:kern w:val="0"/>
          <w:sz w:val="22"/>
          <w:lang w:val="en-GB"/>
        </w:rPr>
        <w:t xml:space="preserve">In </w:t>
      </w:r>
      <w:r w:rsidR="00A306D1" w:rsidRPr="00316A33">
        <w:rPr>
          <w:rFonts w:ascii="Times New Roman" w:hAnsi="Times New Roman" w:cs="Times New Roman" w:hint="eastAsia"/>
          <w:kern w:val="0"/>
          <w:sz w:val="22"/>
          <w:lang w:val="en-GB"/>
        </w:rPr>
        <w:t xml:space="preserve">3GPP </w:t>
      </w:r>
      <w:r w:rsidRPr="00316A33">
        <w:rPr>
          <w:rFonts w:ascii="Times New Roman" w:hAnsi="Times New Roman" w:cs="Times New Roman" w:hint="eastAsia"/>
          <w:kern w:val="0"/>
          <w:sz w:val="22"/>
          <w:lang w:val="en-GB"/>
        </w:rPr>
        <w:t xml:space="preserve">RAN1#83, </w:t>
      </w:r>
      <w:r w:rsidR="00353882" w:rsidRPr="00316A33">
        <w:rPr>
          <w:rFonts w:ascii="Times New Roman" w:hAnsi="Times New Roman" w:cs="Times New Roman" w:hint="eastAsia"/>
          <w:kern w:val="0"/>
          <w:sz w:val="22"/>
          <w:lang w:val="en-GB"/>
        </w:rPr>
        <w:t>t</w:t>
      </w:r>
      <w:r w:rsidR="00DC064B" w:rsidRPr="00316A33">
        <w:rPr>
          <w:rFonts w:ascii="Times New Roman" w:hAnsi="Times New Roman" w:cs="Times New Roman" w:hint="eastAsia"/>
          <w:kern w:val="0"/>
          <w:sz w:val="22"/>
          <w:lang w:val="en-GB"/>
        </w:rPr>
        <w:t xml:space="preserve">he </w:t>
      </w:r>
      <w:r w:rsidR="001370FC" w:rsidRPr="00316A33">
        <w:rPr>
          <w:rFonts w:ascii="Times New Roman" w:hAnsi="Times New Roman" w:cs="Times New Roman" w:hint="eastAsia"/>
          <w:kern w:val="0"/>
          <w:sz w:val="22"/>
          <w:lang w:val="en-GB"/>
        </w:rPr>
        <w:t>f</w:t>
      </w:r>
      <w:r w:rsidR="003D6EEC" w:rsidRPr="00316A33">
        <w:rPr>
          <w:rFonts w:ascii="Times New Roman" w:hAnsi="Times New Roman" w:cs="Times New Roman"/>
          <w:kern w:val="0"/>
          <w:sz w:val="22"/>
          <w:lang w:val="en-GB"/>
        </w:rPr>
        <w:t xml:space="preserve">easibility </w:t>
      </w:r>
      <w:r w:rsidR="00B9573F" w:rsidRPr="00316A33">
        <w:rPr>
          <w:rFonts w:ascii="Times New Roman" w:hAnsi="Times New Roman" w:cs="Times New Roman" w:hint="eastAsia"/>
          <w:kern w:val="0"/>
          <w:sz w:val="22"/>
          <w:lang w:val="en-GB"/>
        </w:rPr>
        <w:t>s</w:t>
      </w:r>
      <w:r w:rsidR="003D6EEC" w:rsidRPr="00316A33">
        <w:rPr>
          <w:rFonts w:ascii="Times New Roman" w:hAnsi="Times New Roman" w:cs="Times New Roman"/>
          <w:kern w:val="0"/>
          <w:sz w:val="22"/>
          <w:lang w:val="en-GB"/>
        </w:rPr>
        <w:t>tudy</w:t>
      </w:r>
      <w:r w:rsidR="003122A1" w:rsidRPr="00316A3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DC064B" w:rsidRPr="00316A33">
        <w:rPr>
          <w:rFonts w:ascii="Times New Roman" w:hAnsi="Times New Roman" w:cs="Times New Roman" w:hint="eastAsia"/>
          <w:kern w:val="0"/>
          <w:sz w:val="22"/>
          <w:lang w:val="en-GB"/>
        </w:rPr>
        <w:t xml:space="preserve">on </w:t>
      </w:r>
      <w:r w:rsidR="00DC064B" w:rsidRPr="00316A33">
        <w:rPr>
          <w:rFonts w:ascii="Times New Roman" w:hAnsi="Times New Roman" w:cs="Times New Roman"/>
          <w:kern w:val="0"/>
          <w:sz w:val="22"/>
          <w:lang w:val="en-GB"/>
        </w:rPr>
        <w:t>LTE-based V2X Services</w:t>
      </w:r>
      <w:r w:rsidR="00DC064B" w:rsidRPr="00316A3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3E490E" w:rsidRPr="00316A33">
        <w:rPr>
          <w:rFonts w:ascii="Times New Roman" w:hAnsi="Times New Roman" w:cs="Times New Roman" w:hint="eastAsia"/>
          <w:kern w:val="0"/>
          <w:sz w:val="22"/>
          <w:lang w:val="en-GB"/>
        </w:rPr>
        <w:t>[</w:t>
      </w:r>
      <w:r w:rsidR="00F359F4" w:rsidRPr="00316A33">
        <w:rPr>
          <w:rFonts w:ascii="Times New Roman" w:hAnsi="Times New Roman" w:cs="Times New Roman" w:hint="eastAsia"/>
          <w:kern w:val="0"/>
          <w:sz w:val="22"/>
          <w:lang w:val="en-GB"/>
        </w:rPr>
        <w:t>1</w:t>
      </w:r>
      <w:r w:rsidR="003E490E" w:rsidRPr="00316A33">
        <w:rPr>
          <w:rFonts w:ascii="Times New Roman" w:hAnsi="Times New Roman" w:cs="Times New Roman" w:hint="eastAsia"/>
          <w:kern w:val="0"/>
          <w:sz w:val="22"/>
          <w:lang w:val="en-GB"/>
        </w:rPr>
        <w:t>]</w:t>
      </w:r>
      <w:r w:rsidR="003D6EEC" w:rsidRPr="00316A3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has completed the part of PC5 transport for V2V services. The RAN study concluded that it is feasible to </w:t>
      </w:r>
      <w:r w:rsidR="003D6EEC" w:rsidRPr="00316A33">
        <w:rPr>
          <w:rFonts w:ascii="Times New Roman" w:hAnsi="Times New Roman" w:cs="Times New Roman"/>
          <w:kern w:val="0"/>
          <w:sz w:val="22"/>
          <w:lang w:val="en-GB"/>
        </w:rPr>
        <w:t>support V2V services</w:t>
      </w:r>
      <w:r w:rsidR="003D6EEC" w:rsidRPr="00316A3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based on LTE PC5 interf</w:t>
      </w:r>
      <w:r w:rsidR="0012002B" w:rsidRPr="00316A33">
        <w:rPr>
          <w:rFonts w:ascii="Times New Roman" w:hAnsi="Times New Roman" w:cs="Times New Roman" w:hint="eastAsia"/>
          <w:kern w:val="0"/>
          <w:sz w:val="22"/>
          <w:lang w:val="en-GB"/>
        </w:rPr>
        <w:t>ace with necessary enhancements</w:t>
      </w:r>
      <w:r w:rsidR="003D6EEC" w:rsidRPr="00316A33">
        <w:rPr>
          <w:rFonts w:ascii="Times New Roman" w:hAnsi="Times New Roman" w:cs="Times New Roman" w:hint="eastAsia"/>
          <w:kern w:val="0"/>
          <w:sz w:val="22"/>
          <w:lang w:val="en-GB"/>
        </w:rPr>
        <w:t xml:space="preserve">. </w:t>
      </w:r>
      <w:r w:rsidR="004F55BF" w:rsidRPr="00316A33">
        <w:rPr>
          <w:rFonts w:ascii="Times New Roman" w:hAnsi="Times New Roman" w:cs="Times New Roman" w:hint="eastAsia"/>
          <w:kern w:val="0"/>
          <w:sz w:val="22"/>
          <w:lang w:val="en-GB"/>
        </w:rPr>
        <w:t>I</w:t>
      </w:r>
      <w:r w:rsidR="004F55BF" w:rsidRPr="00316A33">
        <w:rPr>
          <w:rFonts w:ascii="Times New Roman" w:hAnsi="Times New Roman" w:cs="Times New Roman"/>
          <w:kern w:val="0"/>
          <w:sz w:val="22"/>
          <w:lang w:val="en-GB"/>
        </w:rPr>
        <w:t>n RAN#</w:t>
      </w:r>
      <w:r w:rsidR="004F55BF" w:rsidRPr="00316A33">
        <w:rPr>
          <w:rFonts w:ascii="Times New Roman" w:hAnsi="Times New Roman" w:cs="Times New Roman" w:hint="eastAsia"/>
          <w:kern w:val="0"/>
          <w:sz w:val="22"/>
          <w:lang w:val="en-GB"/>
        </w:rPr>
        <w:t>70</w:t>
      </w:r>
      <w:r w:rsidR="004F55BF" w:rsidRPr="00316A33">
        <w:rPr>
          <w:rFonts w:ascii="Times New Roman" w:hAnsi="Times New Roman" w:cs="Times New Roman"/>
          <w:kern w:val="0"/>
          <w:sz w:val="22"/>
          <w:lang w:val="en-GB"/>
        </w:rPr>
        <w:t xml:space="preserve">, a </w:t>
      </w:r>
      <w:r w:rsidR="004F55BF" w:rsidRPr="00316A33">
        <w:rPr>
          <w:rFonts w:ascii="Times New Roman" w:hAnsi="Times New Roman" w:cs="Times New Roman" w:hint="eastAsia"/>
          <w:kern w:val="0"/>
          <w:sz w:val="22"/>
          <w:lang w:val="en-GB"/>
        </w:rPr>
        <w:t>work</w:t>
      </w:r>
      <w:r w:rsidR="004F55BF" w:rsidRPr="00316A33">
        <w:rPr>
          <w:rFonts w:ascii="Times New Roman" w:hAnsi="Times New Roman" w:cs="Times New Roman"/>
          <w:kern w:val="0"/>
          <w:sz w:val="22"/>
          <w:lang w:val="en-GB"/>
        </w:rPr>
        <w:t xml:space="preserve"> item on LTE-based V2</w:t>
      </w:r>
      <w:r w:rsidR="00777702" w:rsidRPr="00316A33">
        <w:rPr>
          <w:rFonts w:ascii="Times New Roman" w:hAnsi="Times New Roman" w:cs="Times New Roman" w:hint="eastAsia"/>
          <w:kern w:val="0"/>
          <w:sz w:val="22"/>
          <w:lang w:val="en-GB"/>
        </w:rPr>
        <w:t>V</w:t>
      </w:r>
      <w:r w:rsidR="004F55BF" w:rsidRPr="00316A33">
        <w:rPr>
          <w:rFonts w:ascii="Times New Roman" w:hAnsi="Times New Roman" w:cs="Times New Roman"/>
          <w:kern w:val="0"/>
          <w:sz w:val="22"/>
          <w:lang w:val="en-GB"/>
        </w:rPr>
        <w:t xml:space="preserve"> Services was approved in</w:t>
      </w:r>
      <w:r w:rsidR="008D7F41" w:rsidRPr="00316A3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6717CD" w:rsidRPr="00316A33">
        <w:rPr>
          <w:rFonts w:ascii="Times New Roman" w:hAnsi="Times New Roman" w:cs="Times New Roman" w:hint="eastAsia"/>
          <w:kern w:val="0"/>
          <w:sz w:val="22"/>
          <w:lang w:val="en-GB"/>
        </w:rPr>
        <w:t>[</w:t>
      </w:r>
      <w:r w:rsidR="00F359F4" w:rsidRPr="00316A33">
        <w:rPr>
          <w:rFonts w:ascii="Times New Roman" w:hAnsi="Times New Roman" w:cs="Times New Roman" w:hint="eastAsia"/>
          <w:kern w:val="0"/>
          <w:sz w:val="22"/>
          <w:lang w:val="en-GB"/>
        </w:rPr>
        <w:t>2</w:t>
      </w:r>
      <w:r w:rsidR="006717CD" w:rsidRPr="00316A33">
        <w:rPr>
          <w:rFonts w:ascii="Times New Roman" w:hAnsi="Times New Roman" w:cs="Times New Roman" w:hint="eastAsia"/>
          <w:kern w:val="0"/>
          <w:sz w:val="22"/>
          <w:lang w:val="en-GB"/>
        </w:rPr>
        <w:t>]</w:t>
      </w:r>
      <w:r w:rsidR="00043D8C" w:rsidRPr="00316A33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  <w:r w:rsidR="008D7F41" w:rsidRPr="00316A3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8D7F41" w:rsidRPr="00316A33">
        <w:rPr>
          <w:rFonts w:ascii="Times New Roman" w:hAnsi="Times New Roman" w:cs="Times New Roman"/>
          <w:kern w:val="0"/>
          <w:sz w:val="22"/>
          <w:lang w:val="en-GB"/>
        </w:rPr>
        <w:t xml:space="preserve">The objectives of </w:t>
      </w:r>
      <w:r w:rsidR="008D7F41" w:rsidRPr="00316A33">
        <w:rPr>
          <w:rFonts w:ascii="Times New Roman" w:hAnsi="Times New Roman" w:cs="Times New Roman" w:hint="eastAsia"/>
          <w:kern w:val="0"/>
          <w:sz w:val="22"/>
          <w:lang w:val="en-GB"/>
        </w:rPr>
        <w:t>the</w:t>
      </w:r>
      <w:r w:rsidR="008D7F41" w:rsidRPr="00316A33">
        <w:rPr>
          <w:rFonts w:ascii="Times New Roman" w:hAnsi="Times New Roman" w:cs="Times New Roman"/>
          <w:kern w:val="0"/>
          <w:sz w:val="22"/>
          <w:lang w:val="en-GB"/>
        </w:rPr>
        <w:t xml:space="preserve"> </w:t>
      </w:r>
      <w:r w:rsidR="008D7F41" w:rsidRPr="00316A33">
        <w:rPr>
          <w:rFonts w:ascii="Times New Roman" w:hAnsi="Times New Roman" w:cs="Times New Roman" w:hint="eastAsia"/>
          <w:kern w:val="0"/>
          <w:sz w:val="22"/>
          <w:lang w:val="en-GB"/>
        </w:rPr>
        <w:t>work item</w:t>
      </w:r>
      <w:r w:rsidR="008D7F41" w:rsidRPr="00316A33">
        <w:rPr>
          <w:rFonts w:ascii="Times New Roman" w:hAnsi="Times New Roman" w:cs="Times New Roman"/>
          <w:kern w:val="0"/>
          <w:sz w:val="22"/>
          <w:lang w:val="en-GB"/>
        </w:rPr>
        <w:t xml:space="preserve"> are to </w:t>
      </w:r>
      <w:r w:rsidR="008D7F41" w:rsidRPr="00316A33">
        <w:rPr>
          <w:rFonts w:ascii="Times New Roman" w:hAnsi="Times New Roman" w:cs="Times New Roman" w:hint="eastAsia"/>
          <w:kern w:val="0"/>
          <w:sz w:val="22"/>
          <w:lang w:val="en-GB"/>
        </w:rPr>
        <w:t>specify LTE sidelink enhancements for V2V services defi</w:t>
      </w:r>
      <w:r w:rsidR="00965249" w:rsidRPr="00316A33">
        <w:rPr>
          <w:rFonts w:ascii="Times New Roman" w:hAnsi="Times New Roman" w:cs="Times New Roman" w:hint="eastAsia"/>
          <w:kern w:val="0"/>
          <w:sz w:val="22"/>
          <w:lang w:val="en-GB"/>
        </w:rPr>
        <w:t>n</w:t>
      </w:r>
      <w:r w:rsidR="008D7F41" w:rsidRPr="00316A33">
        <w:rPr>
          <w:rFonts w:ascii="Times New Roman" w:hAnsi="Times New Roman" w:cs="Times New Roman" w:hint="eastAsia"/>
          <w:kern w:val="0"/>
          <w:sz w:val="22"/>
          <w:lang w:val="en-GB"/>
        </w:rPr>
        <w:t>ed in [</w:t>
      </w:r>
      <w:r w:rsidR="00F359F4" w:rsidRPr="00316A33">
        <w:rPr>
          <w:rFonts w:ascii="Times New Roman" w:hAnsi="Times New Roman" w:cs="Times New Roman" w:hint="eastAsia"/>
          <w:kern w:val="0"/>
          <w:sz w:val="22"/>
          <w:lang w:val="en-GB"/>
        </w:rPr>
        <w:t>3</w:t>
      </w:r>
      <w:r w:rsidR="00B43EC6" w:rsidRPr="00316A33">
        <w:rPr>
          <w:rFonts w:ascii="Times New Roman" w:hAnsi="Times New Roman" w:cs="Times New Roman" w:hint="eastAsia"/>
          <w:kern w:val="0"/>
          <w:sz w:val="22"/>
          <w:lang w:val="en-GB"/>
        </w:rPr>
        <w:t>]</w:t>
      </w:r>
      <w:r w:rsidR="00043D8C" w:rsidRPr="00316A3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and </w:t>
      </w:r>
      <w:r w:rsidR="00CE1FFA" w:rsidRPr="00316A33">
        <w:rPr>
          <w:rFonts w:ascii="Times New Roman" w:hAnsi="Times New Roman" w:cs="Times New Roman" w:hint="eastAsia"/>
          <w:kern w:val="0"/>
          <w:sz w:val="22"/>
          <w:lang w:val="en-GB"/>
        </w:rPr>
        <w:t xml:space="preserve">the first </w:t>
      </w:r>
      <w:r w:rsidR="00CE1FFA" w:rsidRPr="00316A33">
        <w:rPr>
          <w:rFonts w:ascii="Times New Roman" w:hAnsi="Times New Roman" w:cs="Times New Roman"/>
          <w:kern w:val="0"/>
          <w:sz w:val="22"/>
          <w:lang w:val="en-GB"/>
        </w:rPr>
        <w:t>objective</w:t>
      </w:r>
      <w:r w:rsidR="00CE1FFA" w:rsidRPr="00316A3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is</w:t>
      </w:r>
      <w:r w:rsidR="00782559" w:rsidRPr="00316A33">
        <w:rPr>
          <w:rFonts w:ascii="Times New Roman" w:hAnsi="Times New Roman" w:cs="Times New Roman" w:hint="eastAsia"/>
          <w:kern w:val="0"/>
          <w:sz w:val="22"/>
          <w:lang w:val="en-GB"/>
        </w:rPr>
        <w:t>:</w:t>
      </w:r>
    </w:p>
    <w:p w:rsidR="00855037" w:rsidRPr="00D870F1" w:rsidRDefault="005F1BE0" w:rsidP="00D870F1">
      <w:pPr>
        <w:widowControl/>
        <w:numPr>
          <w:ilvl w:val="0"/>
          <w:numId w:val="2"/>
        </w:numPr>
        <w:tabs>
          <w:tab w:val="num" w:pos="520"/>
        </w:tabs>
        <w:rPr>
          <w:rFonts w:ascii="Times New Roman" w:eastAsia="Arial Unicode MS" w:hAnsi="Times New Roman" w:cs="Arial"/>
          <w:i/>
          <w:szCs w:val="24"/>
          <w:lang w:val="en-GB" w:eastAsia="ja-JP"/>
        </w:rPr>
      </w:pPr>
      <w:r w:rsidRPr="005F1BE0">
        <w:rPr>
          <w:rFonts w:ascii="Times New Roman" w:eastAsia="Arial Unicode MS" w:hAnsi="Times New Roman" w:cs="Arial"/>
          <w:i/>
          <w:szCs w:val="24"/>
          <w:lang w:val="en-GB" w:eastAsia="ja-JP"/>
        </w:rPr>
        <w:t>To specify enhancement to sidelink physical layer structure necessary for V2V services [RAN1]</w:t>
      </w:r>
    </w:p>
    <w:p w:rsidR="0066514A" w:rsidRPr="00316A33" w:rsidRDefault="0084658A" w:rsidP="00316A33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 w:rsidRPr="00316A33">
        <w:rPr>
          <w:rFonts w:ascii="Times New Roman" w:hAnsi="Times New Roman" w:cs="Times New Roman" w:hint="eastAsia"/>
          <w:kern w:val="0"/>
          <w:sz w:val="22"/>
          <w:lang w:val="en-GB"/>
        </w:rPr>
        <w:t xml:space="preserve">The </w:t>
      </w:r>
      <w:r w:rsidRPr="00316A33">
        <w:rPr>
          <w:rFonts w:ascii="Times New Roman" w:hAnsi="Times New Roman" w:cs="Times New Roman"/>
          <w:kern w:val="0"/>
          <w:sz w:val="22"/>
          <w:lang w:val="en-GB"/>
        </w:rPr>
        <w:t>enhancement to sidelink physical layer structure</w:t>
      </w:r>
      <w:r w:rsidR="009B2A9E" w:rsidRPr="00316A3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mainly focus on the design of DMRS to h</w:t>
      </w:r>
      <w:r w:rsidR="009B2A9E" w:rsidRPr="00316A33">
        <w:rPr>
          <w:rFonts w:ascii="Times New Roman" w:hAnsi="Times New Roman" w:cs="Times New Roman"/>
          <w:kern w:val="0"/>
          <w:sz w:val="22"/>
          <w:lang w:val="en-GB"/>
        </w:rPr>
        <w:t>and</w:t>
      </w:r>
      <w:r w:rsidR="009B2A9E" w:rsidRPr="00316A33">
        <w:rPr>
          <w:rFonts w:ascii="Times New Roman" w:hAnsi="Times New Roman" w:cs="Times New Roman" w:hint="eastAsia"/>
          <w:kern w:val="0"/>
          <w:sz w:val="22"/>
          <w:lang w:val="en-GB"/>
        </w:rPr>
        <w:t>le</w:t>
      </w:r>
      <w:r w:rsidR="009B2A9E" w:rsidRPr="00316A33">
        <w:rPr>
          <w:rFonts w:ascii="Times New Roman" w:hAnsi="Times New Roman" w:cs="Times New Roman"/>
          <w:kern w:val="0"/>
          <w:sz w:val="22"/>
          <w:lang w:val="en-GB"/>
        </w:rPr>
        <w:t xml:space="preserve"> high Doppler case</w:t>
      </w:r>
      <w:r w:rsidR="00AB1286" w:rsidRPr="00316A33">
        <w:rPr>
          <w:rFonts w:ascii="Times New Roman" w:hAnsi="Times New Roman" w:cs="Times New Roman" w:hint="eastAsia"/>
          <w:kern w:val="0"/>
          <w:sz w:val="22"/>
          <w:lang w:val="en-GB"/>
        </w:rPr>
        <w:t xml:space="preserve">. </w:t>
      </w:r>
      <w:r w:rsidR="00527188" w:rsidRPr="00316A33">
        <w:rPr>
          <w:rFonts w:ascii="Times New Roman" w:hAnsi="Times New Roman" w:cs="Times New Roman" w:hint="eastAsia"/>
          <w:kern w:val="0"/>
          <w:sz w:val="22"/>
          <w:lang w:val="en-GB"/>
        </w:rPr>
        <w:t xml:space="preserve">In this contribution, we </w:t>
      </w:r>
      <w:r w:rsidR="00527188" w:rsidRPr="00316A33">
        <w:rPr>
          <w:rFonts w:ascii="Times New Roman" w:hAnsi="Times New Roman" w:cs="Times New Roman"/>
          <w:kern w:val="0"/>
          <w:sz w:val="22"/>
          <w:lang w:val="en-GB"/>
        </w:rPr>
        <w:t xml:space="preserve">provide link </w:t>
      </w:r>
      <w:r w:rsidR="00527188" w:rsidRPr="00316A33">
        <w:rPr>
          <w:rFonts w:ascii="Times New Roman" w:hAnsi="Times New Roman" w:cs="Times New Roman" w:hint="eastAsia"/>
          <w:kern w:val="0"/>
          <w:sz w:val="22"/>
          <w:lang w:val="en-GB"/>
        </w:rPr>
        <w:t>performance</w:t>
      </w:r>
      <w:r w:rsidR="00527188" w:rsidRPr="00316A33">
        <w:rPr>
          <w:rFonts w:ascii="Times New Roman" w:hAnsi="Times New Roman" w:cs="Times New Roman"/>
          <w:kern w:val="0"/>
          <w:sz w:val="22"/>
          <w:lang w:val="en-GB"/>
        </w:rPr>
        <w:t xml:space="preserve"> for different DMRS </w:t>
      </w:r>
      <w:r w:rsidR="00437B94" w:rsidRPr="00316A33">
        <w:rPr>
          <w:rFonts w:ascii="Times New Roman" w:hAnsi="Times New Roman" w:cs="Times New Roman"/>
          <w:kern w:val="0"/>
          <w:sz w:val="22"/>
          <w:lang w:val="en-GB"/>
        </w:rPr>
        <w:t>structure</w:t>
      </w:r>
      <w:r w:rsidR="00437B94" w:rsidRPr="00316A33">
        <w:rPr>
          <w:rFonts w:ascii="Times New Roman" w:hAnsi="Times New Roman" w:cs="Times New Roman" w:hint="eastAsia"/>
          <w:kern w:val="0"/>
          <w:sz w:val="22"/>
          <w:lang w:val="en-GB"/>
        </w:rPr>
        <w:t>s</w:t>
      </w:r>
      <w:r w:rsidR="00003713" w:rsidRPr="00316A33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</w:p>
    <w:p w:rsidR="00B42374" w:rsidRPr="00316A33" w:rsidRDefault="00250B7C" w:rsidP="00A12621">
      <w:pPr>
        <w:pStyle w:val="1"/>
        <w:keepLines w:val="0"/>
        <w:widowControl/>
        <w:numPr>
          <w:ilvl w:val="0"/>
          <w:numId w:val="5"/>
        </w:numPr>
        <w:tabs>
          <w:tab w:val="left" w:pos="0"/>
        </w:tabs>
        <w:spacing w:before="240" w:after="120" w:line="240" w:lineRule="auto"/>
        <w:jc w:val="left"/>
        <w:rPr>
          <w:rFonts w:ascii="Times New Roman" w:eastAsia="MS Gothic" w:hAnsi="Times New Roman" w:cs="Times New Roman"/>
          <w:kern w:val="28"/>
          <w:sz w:val="28"/>
          <w:szCs w:val="24"/>
          <w:lang w:eastAsia="ja-JP"/>
        </w:rPr>
      </w:pPr>
      <w:r w:rsidRPr="00316A33">
        <w:rPr>
          <w:rFonts w:ascii="Times New Roman" w:eastAsia="MS Gothic" w:hAnsi="Times New Roman" w:cs="Times New Roman"/>
          <w:kern w:val="28"/>
          <w:sz w:val="28"/>
          <w:szCs w:val="24"/>
          <w:lang w:eastAsia="ja-JP"/>
        </w:rPr>
        <w:t>O</w:t>
      </w:r>
      <w:r w:rsidRPr="00316A33">
        <w:rPr>
          <w:rFonts w:ascii="Times New Roman" w:eastAsia="MS Gothic" w:hAnsi="Times New Roman" w:cs="Times New Roman" w:hint="eastAsia"/>
          <w:kern w:val="28"/>
          <w:sz w:val="28"/>
          <w:szCs w:val="24"/>
          <w:lang w:eastAsia="ja-JP"/>
        </w:rPr>
        <w:t xml:space="preserve">verview of </w:t>
      </w:r>
      <w:r w:rsidR="00B42374" w:rsidRPr="00316A33">
        <w:rPr>
          <w:rFonts w:ascii="Times New Roman" w:eastAsia="MS Gothic" w:hAnsi="Times New Roman" w:cs="Times New Roman" w:hint="eastAsia"/>
          <w:kern w:val="28"/>
          <w:sz w:val="28"/>
          <w:szCs w:val="24"/>
          <w:lang w:eastAsia="ja-JP"/>
        </w:rPr>
        <w:t>DMRS enhancement</w:t>
      </w:r>
      <w:r w:rsidR="00A12621" w:rsidRPr="00316A33">
        <w:rPr>
          <w:rFonts w:ascii="Times New Roman" w:eastAsia="MS Gothic" w:hAnsi="Times New Roman" w:cs="Times New Roman" w:hint="eastAsia"/>
          <w:kern w:val="28"/>
          <w:sz w:val="28"/>
          <w:szCs w:val="24"/>
          <w:lang w:eastAsia="ja-JP"/>
        </w:rPr>
        <w:t>s</w:t>
      </w:r>
    </w:p>
    <w:p w:rsidR="00C03DE9" w:rsidRPr="00316A33" w:rsidRDefault="002F56E8" w:rsidP="00316A33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 w:rsidRPr="00316A33">
        <w:rPr>
          <w:rFonts w:ascii="Times New Roman" w:hAnsi="Times New Roman" w:cs="Times New Roman" w:hint="eastAsia"/>
          <w:kern w:val="0"/>
          <w:sz w:val="22"/>
          <w:lang w:val="en-GB"/>
        </w:rPr>
        <w:t xml:space="preserve">According to the V2V communication </w:t>
      </w:r>
      <w:r w:rsidRPr="00316A33">
        <w:rPr>
          <w:rFonts w:ascii="Times New Roman" w:hAnsi="Times New Roman" w:cs="Times New Roman"/>
          <w:kern w:val="0"/>
          <w:sz w:val="22"/>
          <w:lang w:val="en-GB"/>
        </w:rPr>
        <w:t>requirement</w:t>
      </w:r>
      <w:r w:rsidR="00782559" w:rsidRPr="00316A3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5F1BE0" w:rsidRPr="00316A33">
        <w:rPr>
          <w:rFonts w:ascii="Times New Roman" w:hAnsi="Times New Roman" w:cs="Times New Roman"/>
          <w:kern w:val="0"/>
          <w:sz w:val="22"/>
          <w:lang w:val="en-GB"/>
        </w:rPr>
        <w:t>[</w:t>
      </w:r>
      <w:r w:rsidR="00153A24" w:rsidRPr="00316A33">
        <w:rPr>
          <w:rFonts w:ascii="Times New Roman" w:hAnsi="Times New Roman" w:cs="Times New Roman" w:hint="eastAsia"/>
          <w:kern w:val="0"/>
          <w:sz w:val="22"/>
          <w:lang w:val="en-GB"/>
        </w:rPr>
        <w:t>3</w:t>
      </w:r>
      <w:r w:rsidR="005F1BE0" w:rsidRPr="00316A33">
        <w:rPr>
          <w:rFonts w:ascii="Times New Roman" w:hAnsi="Times New Roman" w:cs="Times New Roman"/>
          <w:kern w:val="0"/>
          <w:sz w:val="22"/>
          <w:lang w:val="en-GB"/>
        </w:rPr>
        <w:t>]</w:t>
      </w:r>
      <w:r w:rsidRPr="00316A33">
        <w:rPr>
          <w:rFonts w:ascii="Times New Roman" w:hAnsi="Times New Roman" w:cs="Times New Roman" w:hint="eastAsia"/>
          <w:kern w:val="0"/>
          <w:sz w:val="22"/>
          <w:lang w:val="en-GB"/>
        </w:rPr>
        <w:t xml:space="preserve">, the </w:t>
      </w:r>
      <w:r w:rsidR="000E10A6" w:rsidRPr="00316A33">
        <w:rPr>
          <w:rFonts w:ascii="Times New Roman" w:hAnsi="Times New Roman" w:cs="Times New Roman" w:hint="eastAsia"/>
          <w:kern w:val="0"/>
          <w:sz w:val="22"/>
          <w:lang w:val="en-GB"/>
        </w:rPr>
        <w:t xml:space="preserve">maximum </w:t>
      </w:r>
      <w:r w:rsidRPr="00316A33">
        <w:rPr>
          <w:rFonts w:ascii="Times New Roman" w:hAnsi="Times New Roman" w:cs="Times New Roman" w:hint="eastAsia"/>
          <w:kern w:val="0"/>
          <w:sz w:val="22"/>
          <w:lang w:val="en-GB"/>
        </w:rPr>
        <w:t xml:space="preserve">relative moving speed between two vehicles </w:t>
      </w:r>
      <w:r w:rsidR="000E10A6" w:rsidRPr="00316A33">
        <w:rPr>
          <w:rFonts w:ascii="Times New Roman" w:hAnsi="Times New Roman" w:cs="Times New Roman" w:hint="eastAsia"/>
          <w:kern w:val="0"/>
          <w:sz w:val="22"/>
          <w:lang w:val="en-GB"/>
        </w:rPr>
        <w:t>is</w:t>
      </w:r>
      <w:r w:rsidRPr="00316A3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280km/h. </w:t>
      </w:r>
      <w:r w:rsidR="00F0254B" w:rsidRPr="00316A33">
        <w:rPr>
          <w:rFonts w:ascii="Times New Roman" w:hAnsi="Times New Roman" w:cs="Times New Roman" w:hint="eastAsia"/>
          <w:kern w:val="0"/>
          <w:sz w:val="22"/>
          <w:lang w:val="en-GB"/>
        </w:rPr>
        <w:t>With the large V2V</w:t>
      </w:r>
      <w:r w:rsidR="000E10A6" w:rsidRPr="00316A3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carrier frequency, e.g., 6GHz, the </w:t>
      </w:r>
      <w:r w:rsidR="000E10A6" w:rsidRPr="00316A33">
        <w:rPr>
          <w:rFonts w:ascii="Times New Roman" w:hAnsi="Times New Roman" w:cs="Times New Roman"/>
          <w:kern w:val="0"/>
          <w:sz w:val="22"/>
          <w:lang w:val="en-GB"/>
        </w:rPr>
        <w:t>Doppler</w:t>
      </w:r>
      <w:r w:rsidR="000E10A6" w:rsidRPr="00316A3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shift can be up to 1556Hz, and the corresponding coherence time is about 0.27ms, which is smaller than the </w:t>
      </w:r>
      <w:r w:rsidR="003358FF" w:rsidRPr="00316A33">
        <w:rPr>
          <w:rFonts w:ascii="Times New Roman" w:hAnsi="Times New Roman" w:cs="Times New Roman" w:hint="eastAsia"/>
          <w:kern w:val="0"/>
          <w:sz w:val="22"/>
          <w:lang w:val="en-GB"/>
        </w:rPr>
        <w:t xml:space="preserve">0.5ms DMRS interval of </w:t>
      </w:r>
      <w:r w:rsidR="001C6343" w:rsidRPr="00316A33">
        <w:rPr>
          <w:rFonts w:ascii="Times New Roman" w:hAnsi="Times New Roman" w:cs="Times New Roman" w:hint="eastAsia"/>
          <w:kern w:val="0"/>
          <w:sz w:val="22"/>
          <w:lang w:val="en-GB"/>
        </w:rPr>
        <w:t>the current D2D DM</w:t>
      </w:r>
      <w:r w:rsidR="003358FF" w:rsidRPr="00316A33">
        <w:rPr>
          <w:rFonts w:ascii="Times New Roman" w:hAnsi="Times New Roman" w:cs="Times New Roman" w:hint="eastAsia"/>
          <w:kern w:val="0"/>
          <w:sz w:val="22"/>
          <w:lang w:val="en-GB"/>
        </w:rPr>
        <w:t xml:space="preserve">RS </w:t>
      </w:r>
      <w:r w:rsidR="006D3049" w:rsidRPr="00316A33">
        <w:rPr>
          <w:rFonts w:ascii="Times New Roman" w:hAnsi="Times New Roman" w:cs="Times New Roman"/>
          <w:kern w:val="0"/>
          <w:sz w:val="22"/>
          <w:lang w:val="en-GB"/>
        </w:rPr>
        <w:t xml:space="preserve">structure. </w:t>
      </w:r>
      <w:r w:rsidR="006D3049" w:rsidRPr="00316A33">
        <w:rPr>
          <w:rFonts w:ascii="Times New Roman" w:hAnsi="Times New Roman" w:cs="Times New Roman" w:hint="eastAsia"/>
          <w:kern w:val="0"/>
          <w:sz w:val="22"/>
          <w:lang w:val="en-GB"/>
        </w:rPr>
        <w:t>On the other hand, the CFO estimation range</w:t>
      </w:r>
      <w:r w:rsidR="00A42B82" w:rsidRPr="00316A3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also depends on the interval between two </w:t>
      </w:r>
      <w:r w:rsidR="00D7003C" w:rsidRPr="00316A33">
        <w:rPr>
          <w:rFonts w:ascii="Times New Roman" w:hAnsi="Times New Roman" w:cs="Times New Roman"/>
          <w:kern w:val="0"/>
          <w:sz w:val="22"/>
          <w:lang w:val="en-GB"/>
        </w:rPr>
        <w:t>consecutive</w:t>
      </w:r>
      <w:r w:rsidR="00D7003C" w:rsidRPr="00316A3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DMRS symbols, and the estimation range of current D2D DMRS </w:t>
      </w:r>
      <w:r w:rsidR="00D7003C" w:rsidRPr="00316A33">
        <w:rPr>
          <w:rFonts w:ascii="Times New Roman" w:hAnsi="Times New Roman" w:cs="Times New Roman"/>
          <w:kern w:val="0"/>
          <w:sz w:val="22"/>
          <w:lang w:val="en-GB"/>
        </w:rPr>
        <w:t>structure</w:t>
      </w:r>
      <w:r w:rsidR="00D7003C" w:rsidRPr="00316A3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is about </w:t>
      </w:r>
      <w:r w:rsidR="00BB6E3C" w:rsidRPr="00316A33">
        <w:rPr>
          <w:rFonts w:ascii="Times New Roman" w:hAnsi="Times New Roman" w:cs="Times New Roman"/>
          <w:kern w:val="0"/>
          <w:sz w:val="22"/>
          <w:lang w:val="en-GB"/>
        </w:rPr>
        <w:t>1 KHz</w:t>
      </w:r>
      <w:r w:rsidR="00D7003C" w:rsidRPr="00316A33">
        <w:rPr>
          <w:rFonts w:ascii="Times New Roman" w:hAnsi="Times New Roman" w:cs="Times New Roman" w:hint="eastAsia"/>
          <w:kern w:val="0"/>
          <w:sz w:val="22"/>
          <w:lang w:val="en-GB"/>
        </w:rPr>
        <w:t xml:space="preserve">, which is smaller than the </w:t>
      </w:r>
      <w:r w:rsidR="00D7003C" w:rsidRPr="00316A33">
        <w:rPr>
          <w:rFonts w:ascii="Times New Roman" w:hAnsi="Times New Roman" w:cs="Times New Roman"/>
          <w:kern w:val="0"/>
          <w:sz w:val="22"/>
          <w:lang w:val="en-GB"/>
        </w:rPr>
        <w:t>possible maximum 1556Hz</w:t>
      </w:r>
      <w:r w:rsidR="00D7003C" w:rsidRPr="00316A3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CFO caused by </w:t>
      </w:r>
      <w:r w:rsidR="00D7003C" w:rsidRPr="00316A33">
        <w:rPr>
          <w:rFonts w:ascii="Times New Roman" w:hAnsi="Times New Roman" w:cs="Times New Roman"/>
          <w:kern w:val="0"/>
          <w:sz w:val="22"/>
          <w:lang w:val="en-GB"/>
        </w:rPr>
        <w:t>Doppler</w:t>
      </w:r>
      <w:r w:rsidR="00D7003C" w:rsidRPr="00316A3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shift.</w:t>
      </w:r>
    </w:p>
    <w:p w:rsidR="003D2634" w:rsidRPr="00567802" w:rsidRDefault="008F2719" w:rsidP="00567802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 w:rsidRPr="00316A33">
        <w:rPr>
          <w:rFonts w:ascii="Times New Roman" w:hAnsi="Times New Roman" w:cs="Times New Roman" w:hint="eastAsia"/>
          <w:kern w:val="0"/>
          <w:sz w:val="22"/>
          <w:lang w:val="en-GB"/>
        </w:rPr>
        <w:t xml:space="preserve">To solve </w:t>
      </w:r>
      <w:r w:rsidR="00646367" w:rsidRPr="00316A33">
        <w:rPr>
          <w:rFonts w:ascii="Times New Roman" w:hAnsi="Times New Roman" w:cs="Times New Roman" w:hint="eastAsia"/>
          <w:kern w:val="0"/>
          <w:sz w:val="22"/>
          <w:lang w:val="en-GB"/>
        </w:rPr>
        <w:t xml:space="preserve">the </w:t>
      </w:r>
      <w:r w:rsidR="003D161D" w:rsidRPr="00316A33">
        <w:rPr>
          <w:rFonts w:ascii="Times New Roman" w:hAnsi="Times New Roman" w:cs="Times New Roman" w:hint="eastAsia"/>
          <w:kern w:val="0"/>
          <w:sz w:val="22"/>
          <w:lang w:val="en-GB"/>
        </w:rPr>
        <w:t>CFO and channel estimation</w:t>
      </w:r>
      <w:r w:rsidRPr="00316A3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Pr="00316A33">
        <w:rPr>
          <w:rFonts w:ascii="Times New Roman" w:hAnsi="Times New Roman" w:cs="Times New Roman"/>
          <w:kern w:val="0"/>
          <w:sz w:val="22"/>
          <w:lang w:val="en-GB"/>
        </w:rPr>
        <w:t>problem</w:t>
      </w:r>
      <w:r w:rsidRPr="00316A33">
        <w:rPr>
          <w:rFonts w:ascii="Times New Roman" w:hAnsi="Times New Roman" w:cs="Times New Roman" w:hint="eastAsia"/>
          <w:kern w:val="0"/>
          <w:sz w:val="22"/>
          <w:lang w:val="en-GB"/>
        </w:rPr>
        <w:t xml:space="preserve">s, </w:t>
      </w:r>
      <w:r w:rsidR="00BF65B2" w:rsidRPr="00316A33">
        <w:rPr>
          <w:rFonts w:ascii="Times New Roman" w:hAnsi="Times New Roman" w:cs="Times New Roman" w:hint="eastAsia"/>
          <w:kern w:val="0"/>
          <w:sz w:val="22"/>
          <w:lang w:val="en-GB"/>
        </w:rPr>
        <w:t xml:space="preserve">lots of DMRS enhancements were discussed </w:t>
      </w:r>
      <w:r w:rsidR="00916460" w:rsidRPr="00316A33">
        <w:rPr>
          <w:rFonts w:ascii="Times New Roman" w:hAnsi="Times New Roman" w:cs="Times New Roman" w:hint="eastAsia"/>
          <w:kern w:val="0"/>
          <w:sz w:val="22"/>
          <w:lang w:val="en-GB"/>
        </w:rPr>
        <w:t>during the past meetings</w:t>
      </w:r>
      <w:r w:rsidR="00AA746D" w:rsidRPr="00316A3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0029FC" w:rsidRPr="00316A33">
        <w:rPr>
          <w:rFonts w:ascii="Times New Roman" w:hAnsi="Times New Roman" w:cs="Times New Roman" w:hint="eastAsia"/>
          <w:kern w:val="0"/>
          <w:sz w:val="22"/>
          <w:lang w:val="en-GB"/>
        </w:rPr>
        <w:t xml:space="preserve">and </w:t>
      </w:r>
      <w:r w:rsidR="00916460" w:rsidRPr="00316A33">
        <w:rPr>
          <w:rFonts w:ascii="Times New Roman" w:hAnsi="Times New Roman" w:cs="Times New Roman" w:hint="eastAsia"/>
          <w:kern w:val="0"/>
          <w:sz w:val="22"/>
          <w:lang w:val="en-GB"/>
        </w:rPr>
        <w:t xml:space="preserve">the most popular </w:t>
      </w:r>
      <w:r w:rsidR="00960E7F" w:rsidRPr="00316A33">
        <w:rPr>
          <w:rFonts w:ascii="Times New Roman" w:hAnsi="Times New Roman" w:cs="Times New Roman" w:hint="eastAsia"/>
          <w:kern w:val="0"/>
          <w:sz w:val="22"/>
          <w:lang w:val="en-GB"/>
        </w:rPr>
        <w:t xml:space="preserve">ones </w:t>
      </w:r>
      <w:r w:rsidR="00AA746D" w:rsidRPr="00316A33">
        <w:rPr>
          <w:rFonts w:ascii="Times New Roman" w:hAnsi="Times New Roman" w:cs="Times New Roman" w:hint="eastAsia"/>
          <w:kern w:val="0"/>
          <w:sz w:val="22"/>
          <w:lang w:val="en-GB"/>
        </w:rPr>
        <w:t>are summarize</w:t>
      </w:r>
      <w:r w:rsidR="00662945" w:rsidRPr="00316A33">
        <w:rPr>
          <w:rFonts w:ascii="Times New Roman" w:hAnsi="Times New Roman" w:cs="Times New Roman" w:hint="eastAsia"/>
          <w:kern w:val="0"/>
          <w:sz w:val="22"/>
          <w:lang w:val="en-GB"/>
        </w:rPr>
        <w:t>d</w:t>
      </w:r>
      <w:r w:rsidR="00AA746D" w:rsidRPr="00316A3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CD40F4" w:rsidRPr="00316A33">
        <w:rPr>
          <w:rFonts w:ascii="Times New Roman" w:hAnsi="Times New Roman" w:cs="Times New Roman" w:hint="eastAsia"/>
          <w:kern w:val="0"/>
          <w:sz w:val="22"/>
          <w:lang w:val="en-GB"/>
        </w:rPr>
        <w:t xml:space="preserve">in Table 1 with their advantages and </w:t>
      </w:r>
      <w:r w:rsidR="00CD40F4" w:rsidRPr="00316A33">
        <w:rPr>
          <w:rFonts w:ascii="Times New Roman" w:hAnsi="Times New Roman" w:cs="Times New Roman"/>
          <w:kern w:val="0"/>
          <w:sz w:val="22"/>
          <w:lang w:val="en-GB"/>
        </w:rPr>
        <w:t>disadvantages</w:t>
      </w:r>
      <w:r w:rsidR="00CD40F4" w:rsidRPr="00316A33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</w:p>
    <w:p w:rsidR="00542112" w:rsidRPr="00A57D0A" w:rsidRDefault="00542112" w:rsidP="00542112">
      <w:pPr>
        <w:ind w:firstLineChars="200" w:firstLine="420"/>
        <w:jc w:val="center"/>
        <w:rPr>
          <w:rFonts w:ascii="Times New Roman" w:cs="Times New Roman"/>
        </w:rPr>
      </w:pPr>
      <w:r>
        <w:rPr>
          <w:rFonts w:ascii="Times New Roman" w:cs="Times New Roman" w:hint="eastAsia"/>
        </w:rPr>
        <w:t xml:space="preserve">Table 1   </w:t>
      </w:r>
      <w:r w:rsidR="006C37A7">
        <w:rPr>
          <w:rFonts w:ascii="Times New Roman" w:cs="Times New Roman" w:hint="eastAsia"/>
        </w:rPr>
        <w:t>Comparison for DMRS e</w:t>
      </w:r>
      <w:r w:rsidR="00553166">
        <w:rPr>
          <w:rFonts w:ascii="Times New Roman" w:cs="Times New Roman" w:hint="eastAsia"/>
        </w:rPr>
        <w:t>n</w:t>
      </w:r>
      <w:r w:rsidR="006C37A7">
        <w:rPr>
          <w:rFonts w:ascii="Times New Roman" w:cs="Times New Roman" w:hint="eastAsia"/>
        </w:rPr>
        <w:t>hancements</w:t>
      </w:r>
    </w:p>
    <w:tbl>
      <w:tblPr>
        <w:tblStyle w:val="a7"/>
        <w:tblW w:w="0" w:type="auto"/>
        <w:tblLook w:val="04A0"/>
      </w:tblPr>
      <w:tblGrid>
        <w:gridCol w:w="2840"/>
        <w:gridCol w:w="2841"/>
        <w:gridCol w:w="2841"/>
      </w:tblGrid>
      <w:tr w:rsidR="00542112" w:rsidTr="00A03411">
        <w:tc>
          <w:tcPr>
            <w:tcW w:w="2840" w:type="dxa"/>
            <w:vAlign w:val="center"/>
          </w:tcPr>
          <w:p w:rsidR="00542112" w:rsidRPr="00317AE8" w:rsidRDefault="00542112" w:rsidP="00A03411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2841" w:type="dxa"/>
            <w:vAlign w:val="center"/>
          </w:tcPr>
          <w:p w:rsidR="00542112" w:rsidRPr="00317AE8" w:rsidRDefault="0075041A" w:rsidP="00A03411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eastAsia="Arial Unicode MS" w:hAnsi="Times New Roman" w:cs="Arial" w:hint="eastAsia"/>
                <w:szCs w:val="24"/>
              </w:rPr>
              <w:t>advantages</w:t>
            </w:r>
          </w:p>
        </w:tc>
        <w:tc>
          <w:tcPr>
            <w:tcW w:w="2841" w:type="dxa"/>
            <w:vAlign w:val="center"/>
          </w:tcPr>
          <w:p w:rsidR="00542112" w:rsidRPr="00317AE8" w:rsidRDefault="0075041A" w:rsidP="00A03411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eastAsia="Arial Unicode MS" w:hAnsi="Times New Roman" w:cs="Arial"/>
                <w:szCs w:val="24"/>
              </w:rPr>
              <w:t>disadvantages</w:t>
            </w:r>
          </w:p>
        </w:tc>
      </w:tr>
      <w:tr w:rsidR="00542112" w:rsidTr="00A03411">
        <w:tc>
          <w:tcPr>
            <w:tcW w:w="2840" w:type="dxa"/>
            <w:vAlign w:val="center"/>
          </w:tcPr>
          <w:p w:rsidR="00542112" w:rsidRPr="00317AE8" w:rsidRDefault="00720611" w:rsidP="00A03411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Increas</w:t>
            </w:r>
            <w:r w:rsidR="00451EF5">
              <w:rPr>
                <w:rFonts w:ascii="Times New Roman" w:cs="Times New Roman" w:hint="eastAsia"/>
              </w:rPr>
              <w:t>e</w:t>
            </w:r>
            <w:r w:rsidRPr="00720611">
              <w:rPr>
                <w:rFonts w:ascii="Times New Roman" w:eastAsia="宋体" w:hAnsi="Calibri" w:cs="Times New Roman"/>
              </w:rPr>
              <w:t xml:space="preserve"> DMRS </w:t>
            </w:r>
            <w:r>
              <w:rPr>
                <w:rFonts w:ascii="Times New Roman" w:cs="Times New Roman" w:hint="eastAsia"/>
              </w:rPr>
              <w:t>d</w:t>
            </w:r>
            <w:r w:rsidRPr="00720611">
              <w:rPr>
                <w:rFonts w:ascii="Times New Roman" w:eastAsia="宋体" w:hAnsi="Calibri" w:cs="Times New Roman"/>
              </w:rPr>
              <w:t>ensity</w:t>
            </w:r>
          </w:p>
        </w:tc>
        <w:tc>
          <w:tcPr>
            <w:tcW w:w="2841" w:type="dxa"/>
            <w:vAlign w:val="center"/>
          </w:tcPr>
          <w:p w:rsidR="00542112" w:rsidRPr="00317AE8" w:rsidRDefault="00586DB7" w:rsidP="00A03411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 w:hint="eastAsia"/>
              </w:rPr>
              <w:t>e</w:t>
            </w:r>
            <w:r w:rsidR="006C54E8">
              <w:rPr>
                <w:rFonts w:ascii="Times New Roman" w:cs="Times New Roman" w:hint="eastAsia"/>
              </w:rPr>
              <w:t xml:space="preserve">asy to </w:t>
            </w:r>
            <w:r w:rsidR="003522F4">
              <w:rPr>
                <w:rFonts w:ascii="Times New Roman" w:cs="Times New Roman"/>
              </w:rPr>
              <w:t>implement</w:t>
            </w:r>
          </w:p>
        </w:tc>
        <w:tc>
          <w:tcPr>
            <w:tcW w:w="2841" w:type="dxa"/>
            <w:vAlign w:val="center"/>
          </w:tcPr>
          <w:p w:rsidR="00542112" w:rsidRPr="00317AE8" w:rsidRDefault="006C54E8" w:rsidP="00A03411">
            <w:pPr>
              <w:jc w:val="center"/>
              <w:rPr>
                <w:rFonts w:ascii="Times New Roman" w:cs="Times New Roman"/>
              </w:rPr>
            </w:pPr>
            <w:r w:rsidRPr="006C54E8">
              <w:rPr>
                <w:rFonts w:ascii="Times New Roman" w:eastAsia="宋体" w:hAnsi="Calibri" w:cs="Times New Roman" w:hint="eastAsia"/>
              </w:rPr>
              <w:t>increase the pilot overhead</w:t>
            </w:r>
          </w:p>
        </w:tc>
      </w:tr>
      <w:tr w:rsidR="00542112" w:rsidTr="00A03411">
        <w:tc>
          <w:tcPr>
            <w:tcW w:w="2840" w:type="dxa"/>
            <w:vAlign w:val="center"/>
          </w:tcPr>
          <w:p w:rsidR="00542112" w:rsidRPr="00317AE8" w:rsidRDefault="00720611" w:rsidP="00A03411">
            <w:pPr>
              <w:jc w:val="center"/>
              <w:rPr>
                <w:rFonts w:ascii="Times New Roman" w:cs="Times New Roman"/>
              </w:rPr>
            </w:pPr>
            <w:r w:rsidRPr="00720611">
              <w:rPr>
                <w:rFonts w:ascii="Times New Roman" w:cs="Times New Roman"/>
              </w:rPr>
              <w:t>DMRS with comb</w:t>
            </w:r>
          </w:p>
        </w:tc>
        <w:tc>
          <w:tcPr>
            <w:tcW w:w="2841" w:type="dxa"/>
            <w:vAlign w:val="center"/>
          </w:tcPr>
          <w:p w:rsidR="00542112" w:rsidRPr="00317AE8" w:rsidRDefault="00B13C50" w:rsidP="00A03411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increase</w:t>
            </w:r>
            <w:r w:rsidRPr="00B13C50">
              <w:rPr>
                <w:rFonts w:ascii="Times New Roman" w:eastAsia="宋体" w:hAnsi="Calibri" w:cs="Times New Roman"/>
              </w:rPr>
              <w:t xml:space="preserve"> </w:t>
            </w:r>
            <w:r>
              <w:rPr>
                <w:rFonts w:ascii="Times New Roman" w:cs="Times New Roman" w:hint="eastAsia"/>
              </w:rPr>
              <w:t>CFO estimation</w:t>
            </w:r>
            <w:r w:rsidRPr="00B13C50">
              <w:rPr>
                <w:rFonts w:ascii="Times New Roman" w:eastAsia="宋体" w:hAnsi="Calibri" w:cs="Times New Roman"/>
              </w:rPr>
              <w:t xml:space="preserve"> range</w:t>
            </w:r>
          </w:p>
        </w:tc>
        <w:tc>
          <w:tcPr>
            <w:tcW w:w="2841" w:type="dxa"/>
            <w:vAlign w:val="center"/>
          </w:tcPr>
          <w:p w:rsidR="00542112" w:rsidRPr="00317AE8" w:rsidRDefault="00886D26" w:rsidP="00A03411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 w:hint="eastAsia"/>
              </w:rPr>
              <w:t xml:space="preserve">worse </w:t>
            </w:r>
            <w:r w:rsidRPr="00886D26">
              <w:rPr>
                <w:rFonts w:ascii="Times New Roman" w:eastAsia="宋体" w:hAnsi="Calibri" w:cs="Times New Roman" w:hint="eastAsia"/>
              </w:rPr>
              <w:t xml:space="preserve">performance of </w:t>
            </w:r>
            <w:r w:rsidRPr="00886D26">
              <w:rPr>
                <w:rFonts w:ascii="Times New Roman" w:eastAsia="宋体" w:hAnsi="Calibri" w:cs="Times New Roman"/>
              </w:rPr>
              <w:t>channel</w:t>
            </w:r>
            <w:r w:rsidRPr="00886D26">
              <w:rPr>
                <w:rFonts w:ascii="Times New Roman" w:eastAsia="宋体" w:hAnsi="Calibri" w:cs="Times New Roman" w:hint="eastAsia"/>
              </w:rPr>
              <w:t xml:space="preserve"> estimation</w:t>
            </w:r>
          </w:p>
        </w:tc>
      </w:tr>
      <w:tr w:rsidR="00542112" w:rsidTr="00A03411">
        <w:tc>
          <w:tcPr>
            <w:tcW w:w="2840" w:type="dxa"/>
            <w:vAlign w:val="center"/>
          </w:tcPr>
          <w:p w:rsidR="00542112" w:rsidRPr="00317AE8" w:rsidRDefault="00EC7FD4" w:rsidP="00A03411">
            <w:pPr>
              <w:jc w:val="center"/>
              <w:rPr>
                <w:rFonts w:ascii="Times New Roman" w:cs="Times New Roman"/>
              </w:rPr>
            </w:pPr>
            <w:r w:rsidRPr="00EC7FD4">
              <w:rPr>
                <w:rFonts w:ascii="Times New Roman" w:cs="Times New Roman"/>
              </w:rPr>
              <w:t xml:space="preserve">Horizontal DMRS </w:t>
            </w:r>
            <w:r w:rsidR="00451EF5">
              <w:rPr>
                <w:rFonts w:ascii="Times New Roman" w:cs="Times New Roman" w:hint="eastAsia"/>
              </w:rPr>
              <w:t>p</w:t>
            </w:r>
            <w:r w:rsidRPr="00EC7FD4">
              <w:rPr>
                <w:rFonts w:ascii="Times New Roman" w:cs="Times New Roman"/>
              </w:rPr>
              <w:t>attern</w:t>
            </w:r>
          </w:p>
        </w:tc>
        <w:tc>
          <w:tcPr>
            <w:tcW w:w="2841" w:type="dxa"/>
            <w:vAlign w:val="center"/>
          </w:tcPr>
          <w:p w:rsidR="00542112" w:rsidRPr="00317AE8" w:rsidRDefault="00E03434" w:rsidP="00A03411">
            <w:pPr>
              <w:jc w:val="center"/>
              <w:rPr>
                <w:rFonts w:ascii="Times New Roman" w:cs="Times New Roman"/>
              </w:rPr>
            </w:pPr>
            <w:r w:rsidRPr="00E03434">
              <w:rPr>
                <w:rFonts w:ascii="Times New Roman" w:eastAsia="宋体" w:hAnsi="Calibri" w:cs="Times New Roman"/>
              </w:rPr>
              <w:t>robust to the channel variations</w:t>
            </w:r>
          </w:p>
        </w:tc>
        <w:tc>
          <w:tcPr>
            <w:tcW w:w="2841" w:type="dxa"/>
            <w:vAlign w:val="center"/>
          </w:tcPr>
          <w:p w:rsidR="00542112" w:rsidRPr="00317AE8" w:rsidRDefault="00741293" w:rsidP="00A03411">
            <w:pPr>
              <w:jc w:val="center"/>
              <w:rPr>
                <w:rFonts w:ascii="Times New Roman" w:cs="Times New Roman"/>
              </w:rPr>
            </w:pPr>
            <w:r w:rsidRPr="00741293">
              <w:rPr>
                <w:rFonts w:ascii="Times New Roman" w:eastAsia="宋体" w:hAnsi="Calibri" w:cs="Times New Roman" w:hint="eastAsia"/>
              </w:rPr>
              <w:t>higher cubic metric</w:t>
            </w:r>
          </w:p>
        </w:tc>
      </w:tr>
      <w:tr w:rsidR="00542112" w:rsidTr="00A03411">
        <w:tc>
          <w:tcPr>
            <w:tcW w:w="2840" w:type="dxa"/>
            <w:vAlign w:val="center"/>
          </w:tcPr>
          <w:p w:rsidR="00542112" w:rsidRPr="00317AE8" w:rsidRDefault="00451EF5" w:rsidP="00A03411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lastRenderedPageBreak/>
              <w:t>Increase</w:t>
            </w:r>
            <w:r w:rsidRPr="00451EF5">
              <w:rPr>
                <w:rFonts w:ascii="Times New Roman" w:cs="Times New Roman"/>
              </w:rPr>
              <w:t xml:space="preserve"> subcarrier spacing</w:t>
            </w:r>
          </w:p>
        </w:tc>
        <w:tc>
          <w:tcPr>
            <w:tcW w:w="2841" w:type="dxa"/>
            <w:vAlign w:val="center"/>
          </w:tcPr>
          <w:p w:rsidR="00542112" w:rsidRPr="00317AE8" w:rsidRDefault="00E03434" w:rsidP="00A03411">
            <w:pPr>
              <w:jc w:val="center"/>
              <w:rPr>
                <w:rFonts w:ascii="Times New Roman" w:cs="Times New Roman"/>
              </w:rPr>
            </w:pPr>
            <w:r w:rsidRPr="00E03434">
              <w:rPr>
                <w:rFonts w:ascii="Times New Roman" w:eastAsia="宋体" w:hAnsi="Calibri" w:cs="Times New Roman" w:hint="eastAsia"/>
              </w:rPr>
              <w:t>reduce latency</w:t>
            </w:r>
          </w:p>
        </w:tc>
        <w:tc>
          <w:tcPr>
            <w:tcW w:w="2841" w:type="dxa"/>
            <w:vAlign w:val="center"/>
          </w:tcPr>
          <w:p w:rsidR="00542112" w:rsidRPr="00317AE8" w:rsidRDefault="004C1794" w:rsidP="00A03411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 w:hint="eastAsia"/>
              </w:rPr>
              <w:t xml:space="preserve">need </w:t>
            </w:r>
            <w:r w:rsidR="004374D8" w:rsidRPr="004374D8">
              <w:rPr>
                <w:rFonts w:ascii="Times New Roman" w:eastAsia="宋体" w:hAnsi="Calibri" w:cs="Times New Roman" w:hint="eastAsia"/>
              </w:rPr>
              <w:t>more changes to the current LTE specification</w:t>
            </w:r>
          </w:p>
        </w:tc>
      </w:tr>
    </w:tbl>
    <w:p w:rsidR="00483C15" w:rsidRDefault="00483C15" w:rsidP="00336148">
      <w:pPr>
        <w:widowControl/>
        <w:rPr>
          <w:rFonts w:ascii="Times New Roman" w:eastAsia="Arial Unicode MS" w:hAnsi="Times New Roman" w:cs="Arial"/>
          <w:szCs w:val="24"/>
        </w:rPr>
      </w:pPr>
    </w:p>
    <w:p w:rsidR="0024567A" w:rsidRPr="00CE44D3" w:rsidRDefault="00336148" w:rsidP="0024567A">
      <w:pPr>
        <w:rPr>
          <w:rFonts w:ascii="Times New Roman" w:eastAsia="MS Mincho" w:hAnsi="Times New Roman" w:cs="Times New Roman"/>
          <w:i/>
          <w:iCs/>
          <w:szCs w:val="21"/>
          <w:lang w:eastAsia="ja-JP"/>
        </w:rPr>
      </w:pPr>
      <w:r w:rsidRPr="00567802">
        <w:rPr>
          <w:rFonts w:ascii="Times New Roman" w:hAnsi="Times New Roman" w:cs="Times New Roman" w:hint="eastAsia"/>
          <w:kern w:val="0"/>
          <w:sz w:val="22"/>
          <w:lang w:val="en-GB"/>
        </w:rPr>
        <w:t>In RAN1#8</w:t>
      </w:r>
      <w:r w:rsidR="007F7F7C" w:rsidRPr="00567802">
        <w:rPr>
          <w:rFonts w:ascii="Times New Roman" w:hAnsi="Times New Roman" w:cs="Times New Roman" w:hint="eastAsia"/>
          <w:kern w:val="0"/>
          <w:sz w:val="22"/>
          <w:lang w:val="en-GB"/>
        </w:rPr>
        <w:t>3</w:t>
      </w:r>
      <w:r w:rsidRPr="00567802">
        <w:rPr>
          <w:rFonts w:ascii="Times New Roman" w:hAnsi="Times New Roman" w:cs="Times New Roman" w:hint="eastAsia"/>
          <w:kern w:val="0"/>
          <w:sz w:val="22"/>
          <w:lang w:val="en-GB"/>
        </w:rPr>
        <w:t>, these DMRS enhancements were extensively discussed and the following agreements were reached</w:t>
      </w:r>
      <w:r w:rsidR="00DB584B" w:rsidRPr="00567802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5F1BE0" w:rsidRPr="00567802">
        <w:rPr>
          <w:rFonts w:ascii="Times New Roman" w:hAnsi="Times New Roman" w:cs="Times New Roman"/>
          <w:kern w:val="0"/>
          <w:sz w:val="22"/>
          <w:lang w:val="en-GB"/>
        </w:rPr>
        <w:t>[</w:t>
      </w:r>
      <w:r w:rsidR="00181D2C" w:rsidRPr="00567802">
        <w:rPr>
          <w:rFonts w:ascii="Times New Roman" w:hAnsi="Times New Roman" w:cs="Times New Roman" w:hint="eastAsia"/>
          <w:kern w:val="0"/>
          <w:sz w:val="22"/>
          <w:lang w:val="en-GB"/>
        </w:rPr>
        <w:t>4</w:t>
      </w:r>
      <w:r w:rsidR="005F1BE0" w:rsidRPr="00567802">
        <w:rPr>
          <w:rFonts w:ascii="Times New Roman" w:hAnsi="Times New Roman" w:cs="Times New Roman"/>
          <w:kern w:val="0"/>
          <w:sz w:val="22"/>
          <w:lang w:val="en-GB"/>
        </w:rPr>
        <w:t>]</w:t>
      </w:r>
      <w:r w:rsidR="00DB584B" w:rsidRPr="00567802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  <w:r w:rsidR="0024567A">
        <w:rPr>
          <w:rFonts w:ascii="Times New Roman" w:eastAsia="Arial Unicode MS" w:hAnsi="Times New Roman" w:cs="Arial"/>
          <w:szCs w:val="24"/>
          <w:vertAlign w:val="superscript"/>
        </w:rPr>
        <w:br/>
      </w:r>
      <w:r w:rsidR="0024567A" w:rsidRPr="00CE44D3">
        <w:rPr>
          <w:rFonts w:ascii="Times New Roman" w:eastAsia="MS Mincho" w:hAnsi="Times New Roman" w:cs="Times New Roman"/>
          <w:i/>
          <w:iCs/>
          <w:szCs w:val="21"/>
          <w:highlight w:val="green"/>
          <w:lang w:eastAsia="ja-JP"/>
        </w:rPr>
        <w:t>Agreements:</w:t>
      </w:r>
    </w:p>
    <w:p w:rsidR="0024567A" w:rsidRPr="00CE44D3" w:rsidRDefault="0024567A" w:rsidP="0024567A">
      <w:pPr>
        <w:widowControl/>
        <w:numPr>
          <w:ilvl w:val="0"/>
          <w:numId w:val="10"/>
        </w:numPr>
        <w:jc w:val="left"/>
        <w:rPr>
          <w:rFonts w:ascii="Times New Roman" w:eastAsia="MS Mincho" w:hAnsi="Times New Roman" w:cs="Times New Roman"/>
          <w:i/>
          <w:iCs/>
          <w:szCs w:val="21"/>
          <w:lang w:eastAsia="ja-JP"/>
        </w:rPr>
      </w:pPr>
      <w:r w:rsidRPr="00CE44D3">
        <w:rPr>
          <w:rFonts w:ascii="Times New Roman" w:eastAsia="MS Mincho" w:hAnsi="Times New Roman" w:cs="Times New Roman"/>
          <w:i/>
          <w:iCs/>
          <w:szCs w:val="21"/>
          <w:lang w:eastAsia="ja-JP"/>
        </w:rPr>
        <w:t>Confirm the baseline on SC-FDM is used for V2V transmission in each physical channel</w:t>
      </w:r>
    </w:p>
    <w:p w:rsidR="0024567A" w:rsidRPr="00CE44D3" w:rsidRDefault="0024567A" w:rsidP="0024567A">
      <w:pPr>
        <w:widowControl/>
        <w:numPr>
          <w:ilvl w:val="0"/>
          <w:numId w:val="10"/>
        </w:numPr>
        <w:jc w:val="left"/>
        <w:rPr>
          <w:rFonts w:ascii="Times New Roman" w:hAnsi="Times New Roman" w:cs="Times New Roman"/>
          <w:i/>
          <w:szCs w:val="21"/>
        </w:rPr>
      </w:pPr>
      <w:r w:rsidRPr="00CE44D3">
        <w:rPr>
          <w:rFonts w:ascii="Times New Roman" w:hAnsi="Times New Roman" w:cs="Times New Roman"/>
          <w:i/>
          <w:szCs w:val="21"/>
          <w:highlight w:val="magenta"/>
        </w:rPr>
        <w:t>Working assumption:</w:t>
      </w:r>
      <w:r w:rsidRPr="00CE44D3">
        <w:rPr>
          <w:rFonts w:ascii="Times New Roman" w:hAnsi="Times New Roman" w:cs="Times New Roman"/>
          <w:i/>
          <w:szCs w:val="21"/>
        </w:rPr>
        <w:t xml:space="preserve"> Increase DMRS density to 4 symbols per 1ms with reusing PUSCH DMRS sequence in each physical sidelink channel except for PSBCH</w:t>
      </w:r>
    </w:p>
    <w:p w:rsidR="00336148" w:rsidRPr="00CE44D3" w:rsidRDefault="002C6F98" w:rsidP="005F0458">
      <w:pPr>
        <w:rPr>
          <w:rFonts w:ascii="Times New Roman" w:eastAsia="MS Mincho" w:hAnsi="Times New Roman" w:cs="Times New Roman"/>
          <w:i/>
          <w:iCs/>
          <w:kern w:val="0"/>
          <w:szCs w:val="21"/>
          <w:lang w:eastAsia="ja-JP"/>
        </w:rPr>
      </w:pPr>
      <w:r w:rsidRPr="00CE44D3">
        <w:rPr>
          <w:rFonts w:ascii="Times New Roman" w:hAnsi="Times New Roman" w:cs="Times New Roman"/>
          <w:i/>
          <w:kern w:val="0"/>
          <w:szCs w:val="21"/>
          <w:lang w:eastAsia="en-US"/>
        </w:rPr>
        <w:t>Options of DM</w:t>
      </w:r>
      <w:r w:rsidR="00336148" w:rsidRPr="00CE44D3">
        <w:rPr>
          <w:rFonts w:ascii="Times New Roman" w:hAnsi="Times New Roman" w:cs="Times New Roman"/>
          <w:i/>
          <w:kern w:val="0"/>
          <w:szCs w:val="21"/>
          <w:lang w:eastAsia="en-US"/>
        </w:rPr>
        <w:t>RS location for evaluation (counting from #0)</w:t>
      </w:r>
    </w:p>
    <w:p w:rsidR="00336148" w:rsidRPr="00CE44D3" w:rsidRDefault="00336148" w:rsidP="00336148">
      <w:pPr>
        <w:widowControl/>
        <w:numPr>
          <w:ilvl w:val="0"/>
          <w:numId w:val="8"/>
        </w:numPr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  <w:rPr>
          <w:rFonts w:ascii="Times New Roman" w:eastAsia="SimSun" w:hAnsi="Times New Roman" w:cs="Times New Roman"/>
          <w:i/>
          <w:kern w:val="0"/>
          <w:szCs w:val="21"/>
          <w:lang w:eastAsia="ja-JP"/>
        </w:rPr>
      </w:pPr>
      <w:r w:rsidRPr="00CE44D3">
        <w:rPr>
          <w:rFonts w:ascii="Times New Roman" w:eastAsia="SimSun" w:hAnsi="Times New Roman" w:cs="Times New Roman"/>
          <w:i/>
          <w:kern w:val="0"/>
          <w:szCs w:val="21"/>
          <w:lang w:eastAsia="ja-JP"/>
        </w:rPr>
        <w:t>Other options are not precluded.</w:t>
      </w:r>
    </w:p>
    <w:p w:rsidR="00336148" w:rsidRPr="00CE44D3" w:rsidRDefault="00336148" w:rsidP="00336148">
      <w:pPr>
        <w:widowControl/>
        <w:numPr>
          <w:ilvl w:val="0"/>
          <w:numId w:val="8"/>
        </w:numPr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  <w:rPr>
          <w:rFonts w:ascii="Times New Roman" w:eastAsia="SimSun" w:hAnsi="Times New Roman" w:cs="Times New Roman"/>
          <w:i/>
          <w:kern w:val="0"/>
          <w:szCs w:val="21"/>
          <w:lang w:eastAsia="ja-JP"/>
        </w:rPr>
      </w:pPr>
      <w:r w:rsidRPr="00CE44D3">
        <w:rPr>
          <w:rFonts w:ascii="Times New Roman" w:eastAsia="SimSun" w:hAnsi="Times New Roman" w:cs="Times New Roman"/>
          <w:i/>
          <w:kern w:val="0"/>
          <w:szCs w:val="21"/>
          <w:lang w:eastAsia="ja-JP"/>
        </w:rPr>
        <w:t>For normal CP with 15 kHz subcarrier spacing</w:t>
      </w:r>
    </w:p>
    <w:p w:rsidR="00336148" w:rsidRPr="00CE44D3" w:rsidRDefault="00336148" w:rsidP="00336148">
      <w:pPr>
        <w:widowControl/>
        <w:numPr>
          <w:ilvl w:val="1"/>
          <w:numId w:val="8"/>
        </w:numPr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  <w:rPr>
          <w:rFonts w:ascii="Times New Roman" w:eastAsia="SimSun" w:hAnsi="Times New Roman" w:cs="Times New Roman"/>
          <w:i/>
          <w:kern w:val="0"/>
          <w:szCs w:val="21"/>
          <w:lang w:eastAsia="ja-JP"/>
        </w:rPr>
      </w:pPr>
      <w:r w:rsidRPr="00CE44D3">
        <w:rPr>
          <w:rFonts w:ascii="Times New Roman" w:eastAsia="SimSun" w:hAnsi="Times New Roman" w:cs="Times New Roman"/>
          <w:i/>
          <w:kern w:val="0"/>
          <w:szCs w:val="21"/>
          <w:lang w:eastAsia="ja-JP"/>
        </w:rPr>
        <w:t>Option 1: #2, #5, #8, #11</w:t>
      </w:r>
    </w:p>
    <w:p w:rsidR="00336148" w:rsidRPr="00CE44D3" w:rsidRDefault="00336148" w:rsidP="00336148">
      <w:pPr>
        <w:widowControl/>
        <w:numPr>
          <w:ilvl w:val="2"/>
          <w:numId w:val="8"/>
        </w:numPr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  <w:rPr>
          <w:rFonts w:ascii="Times New Roman" w:eastAsia="SimSun" w:hAnsi="Times New Roman" w:cs="Times New Roman"/>
          <w:i/>
          <w:kern w:val="0"/>
          <w:szCs w:val="21"/>
          <w:lang w:eastAsia="ja-JP"/>
        </w:rPr>
      </w:pPr>
      <w:r w:rsidRPr="00CE44D3">
        <w:rPr>
          <w:rFonts w:ascii="Times New Roman" w:eastAsia="SimSun" w:hAnsi="Times New Roman" w:cs="Times New Roman"/>
          <w:i/>
          <w:kern w:val="0"/>
          <w:szCs w:val="21"/>
          <w:lang w:eastAsia="ja-JP"/>
        </w:rPr>
        <w:t>Note: This is for regular spacing.</w:t>
      </w:r>
    </w:p>
    <w:p w:rsidR="00336148" w:rsidRPr="00CE44D3" w:rsidRDefault="00336148" w:rsidP="00336148">
      <w:pPr>
        <w:widowControl/>
        <w:numPr>
          <w:ilvl w:val="1"/>
          <w:numId w:val="8"/>
        </w:numPr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  <w:rPr>
          <w:rFonts w:ascii="Times New Roman" w:eastAsia="SimSun" w:hAnsi="Times New Roman" w:cs="Times New Roman"/>
          <w:i/>
          <w:kern w:val="0"/>
          <w:szCs w:val="21"/>
          <w:lang w:eastAsia="ja-JP"/>
        </w:rPr>
      </w:pPr>
      <w:r w:rsidRPr="00CE44D3">
        <w:rPr>
          <w:rFonts w:ascii="Times New Roman" w:eastAsia="SimSun" w:hAnsi="Times New Roman" w:cs="Times New Roman"/>
          <w:i/>
          <w:kern w:val="0"/>
          <w:szCs w:val="21"/>
          <w:lang w:eastAsia="ja-JP"/>
        </w:rPr>
        <w:t>Option 2: #1, #5, #8, #12</w:t>
      </w:r>
    </w:p>
    <w:p w:rsidR="00336148" w:rsidRPr="00CE44D3" w:rsidRDefault="00336148" w:rsidP="00336148">
      <w:pPr>
        <w:widowControl/>
        <w:numPr>
          <w:ilvl w:val="2"/>
          <w:numId w:val="8"/>
        </w:numPr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  <w:rPr>
          <w:rFonts w:ascii="Times New Roman" w:eastAsia="SimSun" w:hAnsi="Times New Roman" w:cs="Times New Roman"/>
          <w:i/>
          <w:kern w:val="0"/>
          <w:szCs w:val="21"/>
          <w:lang w:eastAsia="ja-JP"/>
        </w:rPr>
      </w:pPr>
      <w:r w:rsidRPr="00CE44D3">
        <w:rPr>
          <w:rFonts w:ascii="Times New Roman" w:eastAsia="SimSun" w:hAnsi="Times New Roman" w:cs="Times New Roman"/>
          <w:i/>
          <w:kern w:val="0"/>
          <w:szCs w:val="21"/>
          <w:lang w:eastAsia="ja-JP"/>
        </w:rPr>
        <w:t>Note: Reuse RS location of PUCCH format 2</w:t>
      </w:r>
    </w:p>
    <w:p w:rsidR="00336148" w:rsidRPr="00CE44D3" w:rsidRDefault="00336148" w:rsidP="00336148">
      <w:pPr>
        <w:widowControl/>
        <w:numPr>
          <w:ilvl w:val="1"/>
          <w:numId w:val="8"/>
        </w:numPr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  <w:rPr>
          <w:rFonts w:ascii="Times New Roman" w:eastAsia="SimSun" w:hAnsi="Times New Roman" w:cs="Times New Roman"/>
          <w:i/>
          <w:kern w:val="0"/>
          <w:szCs w:val="21"/>
          <w:lang w:eastAsia="ja-JP"/>
        </w:rPr>
      </w:pPr>
      <w:r w:rsidRPr="00CE44D3">
        <w:rPr>
          <w:rFonts w:ascii="Times New Roman" w:eastAsia="SimSun" w:hAnsi="Times New Roman" w:cs="Times New Roman"/>
          <w:i/>
          <w:kern w:val="0"/>
          <w:szCs w:val="21"/>
          <w:lang w:eastAsia="ja-JP"/>
        </w:rPr>
        <w:t>Option 3: #2, #4, #9, #11</w:t>
      </w:r>
    </w:p>
    <w:p w:rsidR="00336148" w:rsidRPr="00CE44D3" w:rsidRDefault="00336148" w:rsidP="00336148">
      <w:pPr>
        <w:widowControl/>
        <w:numPr>
          <w:ilvl w:val="2"/>
          <w:numId w:val="8"/>
        </w:numPr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  <w:rPr>
          <w:rFonts w:ascii="Times New Roman" w:eastAsia="SimSun" w:hAnsi="Times New Roman" w:cs="Times New Roman"/>
          <w:i/>
          <w:kern w:val="0"/>
          <w:szCs w:val="21"/>
          <w:lang w:eastAsia="ja-JP"/>
        </w:rPr>
      </w:pPr>
      <w:r w:rsidRPr="00CE44D3">
        <w:rPr>
          <w:rFonts w:ascii="Times New Roman" w:eastAsia="SimSun" w:hAnsi="Times New Roman" w:cs="Times New Roman"/>
          <w:i/>
          <w:kern w:val="0"/>
          <w:szCs w:val="21"/>
          <w:lang w:eastAsia="ja-JP"/>
        </w:rPr>
        <w:t>Note: Frequency offset estimation first using {#2, #4} and {#9, #11}</w:t>
      </w:r>
    </w:p>
    <w:p w:rsidR="00336148" w:rsidRPr="00CE44D3" w:rsidRDefault="00336148" w:rsidP="00336148">
      <w:pPr>
        <w:widowControl/>
        <w:numPr>
          <w:ilvl w:val="1"/>
          <w:numId w:val="8"/>
        </w:numPr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  <w:rPr>
          <w:rFonts w:ascii="Times New Roman" w:eastAsia="SimSun" w:hAnsi="Times New Roman" w:cs="Times New Roman"/>
          <w:i/>
          <w:kern w:val="0"/>
          <w:szCs w:val="21"/>
          <w:lang w:eastAsia="ja-JP"/>
        </w:rPr>
      </w:pPr>
      <w:r w:rsidRPr="00CE44D3">
        <w:rPr>
          <w:rFonts w:ascii="Times New Roman" w:eastAsia="SimSun" w:hAnsi="Times New Roman" w:cs="Times New Roman"/>
          <w:i/>
          <w:kern w:val="0"/>
          <w:szCs w:val="21"/>
          <w:lang w:eastAsia="ja-JP"/>
        </w:rPr>
        <w:t>Option 4: #3, #6, #7, #10</w:t>
      </w:r>
    </w:p>
    <w:p w:rsidR="00336148" w:rsidRPr="00CE44D3" w:rsidRDefault="00336148" w:rsidP="00336148">
      <w:pPr>
        <w:widowControl/>
        <w:numPr>
          <w:ilvl w:val="2"/>
          <w:numId w:val="8"/>
        </w:numPr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  <w:rPr>
          <w:rFonts w:ascii="Times New Roman" w:eastAsia="SimSun" w:hAnsi="Times New Roman" w:cs="Times New Roman"/>
          <w:i/>
          <w:kern w:val="0"/>
          <w:szCs w:val="21"/>
          <w:lang w:eastAsia="ja-JP"/>
        </w:rPr>
      </w:pPr>
      <w:r w:rsidRPr="00CE44D3">
        <w:rPr>
          <w:rFonts w:ascii="Times New Roman" w:eastAsia="SimSun" w:hAnsi="Times New Roman" w:cs="Times New Roman"/>
          <w:i/>
          <w:kern w:val="0"/>
          <w:szCs w:val="21"/>
          <w:lang w:eastAsia="ja-JP"/>
        </w:rPr>
        <w:t>Note: Frequency offset estimation first using {#6, #7}</w:t>
      </w:r>
    </w:p>
    <w:p w:rsidR="00336148" w:rsidRPr="00CE44D3" w:rsidRDefault="00336148" w:rsidP="00336148">
      <w:pPr>
        <w:widowControl/>
        <w:numPr>
          <w:ilvl w:val="1"/>
          <w:numId w:val="8"/>
        </w:numPr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  <w:rPr>
          <w:rFonts w:ascii="Times New Roman" w:eastAsia="SimSun" w:hAnsi="Times New Roman" w:cs="Times New Roman"/>
          <w:i/>
          <w:kern w:val="0"/>
          <w:szCs w:val="21"/>
          <w:lang w:eastAsia="ja-JP"/>
        </w:rPr>
      </w:pPr>
      <w:r w:rsidRPr="00CE44D3">
        <w:rPr>
          <w:rFonts w:ascii="Times New Roman" w:eastAsia="SimSun" w:hAnsi="Times New Roman" w:cs="Times New Roman"/>
          <w:i/>
          <w:kern w:val="0"/>
          <w:szCs w:val="21"/>
          <w:lang w:eastAsia="ja-JP"/>
        </w:rPr>
        <w:t xml:space="preserve">Assumption: Transmissions in a single TTI (i.e., no HARQ retransmission). It is encouraged to evaluate both SA and data. </w:t>
      </w:r>
    </w:p>
    <w:p w:rsidR="00336148" w:rsidRPr="00CE44D3" w:rsidRDefault="00336148" w:rsidP="00336148">
      <w:pPr>
        <w:widowControl/>
        <w:numPr>
          <w:ilvl w:val="2"/>
          <w:numId w:val="8"/>
        </w:numPr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  <w:rPr>
          <w:rFonts w:ascii="Times New Roman" w:eastAsia="SimSun" w:hAnsi="Times New Roman" w:cs="Times New Roman"/>
          <w:i/>
          <w:kern w:val="0"/>
          <w:szCs w:val="21"/>
          <w:lang w:eastAsia="ja-JP"/>
        </w:rPr>
      </w:pPr>
      <w:r w:rsidRPr="00CE44D3">
        <w:rPr>
          <w:rFonts w:ascii="Times New Roman" w:eastAsia="SimSun" w:hAnsi="Times New Roman" w:cs="Times New Roman"/>
          <w:i/>
          <w:kern w:val="0"/>
          <w:szCs w:val="21"/>
          <w:lang w:eastAsia="ja-JP"/>
        </w:rPr>
        <w:t>Baseline: QPSK with coding rate of 0.5</w:t>
      </w:r>
    </w:p>
    <w:p w:rsidR="00336148" w:rsidRPr="00CE44D3" w:rsidRDefault="00336148" w:rsidP="00336148">
      <w:pPr>
        <w:widowControl/>
        <w:numPr>
          <w:ilvl w:val="2"/>
          <w:numId w:val="8"/>
        </w:numPr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  <w:rPr>
          <w:rFonts w:ascii="Times New Roman" w:eastAsia="SimSun" w:hAnsi="Times New Roman" w:cs="Times New Roman"/>
          <w:i/>
          <w:kern w:val="0"/>
          <w:szCs w:val="21"/>
          <w:lang w:eastAsia="ja-JP"/>
        </w:rPr>
      </w:pPr>
      <w:r w:rsidRPr="00CE44D3">
        <w:rPr>
          <w:rFonts w:ascii="Times New Roman" w:eastAsia="SimSun" w:hAnsi="Times New Roman" w:cs="Times New Roman"/>
          <w:i/>
          <w:kern w:val="0"/>
          <w:szCs w:val="21"/>
          <w:lang w:eastAsia="ja-JP"/>
        </w:rPr>
        <w:t>Optional: QPSK with coding rate of 0.7, 16QAM with coding rate 0.5 (only for data)</w:t>
      </w:r>
    </w:p>
    <w:p w:rsidR="00336148" w:rsidRPr="00CE44D3" w:rsidRDefault="00336148" w:rsidP="00336148">
      <w:pPr>
        <w:widowControl/>
        <w:numPr>
          <w:ilvl w:val="2"/>
          <w:numId w:val="8"/>
        </w:numPr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  <w:rPr>
          <w:rFonts w:ascii="Times New Roman" w:eastAsia="SimSun" w:hAnsi="Times New Roman" w:cs="Times New Roman"/>
          <w:i/>
          <w:kern w:val="0"/>
          <w:szCs w:val="21"/>
          <w:lang w:eastAsia="ja-JP"/>
        </w:rPr>
      </w:pPr>
      <w:r w:rsidRPr="00CE44D3">
        <w:rPr>
          <w:rFonts w:ascii="Times New Roman" w:eastAsia="SimSun" w:hAnsi="Times New Roman" w:cs="Times New Roman"/>
          <w:i/>
          <w:kern w:val="0"/>
          <w:szCs w:val="21"/>
          <w:lang w:eastAsia="ja-JP"/>
        </w:rPr>
        <w:t>Frequency error: Baseline is to evaluate both {Case 1+Case B} and {Case 2+Case A}. Other cases can be considered, e.g., based on RAN4 feedback.</w:t>
      </w:r>
    </w:p>
    <w:p w:rsidR="00336148" w:rsidRPr="00CE44D3" w:rsidRDefault="00336148" w:rsidP="00336148">
      <w:pPr>
        <w:widowControl/>
        <w:numPr>
          <w:ilvl w:val="3"/>
          <w:numId w:val="8"/>
        </w:numPr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  <w:rPr>
          <w:rFonts w:ascii="Times New Roman" w:eastAsia="SimSun" w:hAnsi="Times New Roman" w:cs="Times New Roman"/>
          <w:i/>
          <w:kern w:val="0"/>
          <w:szCs w:val="21"/>
          <w:lang w:eastAsia="ja-JP"/>
        </w:rPr>
      </w:pPr>
      <w:r w:rsidRPr="00CE44D3">
        <w:rPr>
          <w:rFonts w:ascii="Times New Roman" w:eastAsia="SimSun" w:hAnsi="Times New Roman" w:cs="Times New Roman"/>
          <w:i/>
          <w:kern w:val="0"/>
          <w:szCs w:val="21"/>
          <w:lang w:eastAsia="ja-JP"/>
        </w:rPr>
        <w:t xml:space="preserve">Case 1: The extreme case should be assumed, i.e., +0.1 PPM for TX and -0.1 PPM for RX w.r.t. UE’s sync reference. </w:t>
      </w:r>
    </w:p>
    <w:p w:rsidR="00336148" w:rsidRPr="00CE44D3" w:rsidRDefault="00336148" w:rsidP="00336148">
      <w:pPr>
        <w:widowControl/>
        <w:numPr>
          <w:ilvl w:val="4"/>
          <w:numId w:val="8"/>
        </w:numPr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  <w:rPr>
          <w:rFonts w:ascii="Times New Roman" w:eastAsia="SimSun" w:hAnsi="Times New Roman" w:cs="Times New Roman"/>
          <w:i/>
          <w:kern w:val="0"/>
          <w:szCs w:val="21"/>
          <w:lang w:eastAsia="ja-JP"/>
        </w:rPr>
      </w:pPr>
      <w:r w:rsidRPr="00CE44D3">
        <w:rPr>
          <w:rFonts w:ascii="Times New Roman" w:eastAsia="SimSun" w:hAnsi="Times New Roman" w:cs="Times New Roman"/>
          <w:i/>
          <w:kern w:val="0"/>
          <w:szCs w:val="21"/>
          <w:lang w:eastAsia="ja-JP"/>
        </w:rPr>
        <w:t>Performance in Case 1 is to check whether the system can work in the extreme case.</w:t>
      </w:r>
    </w:p>
    <w:p w:rsidR="00336148" w:rsidRPr="00CE44D3" w:rsidRDefault="00336148" w:rsidP="00336148">
      <w:pPr>
        <w:widowControl/>
        <w:numPr>
          <w:ilvl w:val="3"/>
          <w:numId w:val="8"/>
        </w:numPr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  <w:rPr>
          <w:rFonts w:ascii="Times New Roman" w:eastAsia="SimSun" w:hAnsi="Times New Roman" w:cs="Times New Roman"/>
          <w:i/>
          <w:kern w:val="0"/>
          <w:szCs w:val="21"/>
          <w:lang w:eastAsia="ja-JP"/>
        </w:rPr>
      </w:pPr>
      <w:r w:rsidRPr="00CE44D3">
        <w:rPr>
          <w:rFonts w:ascii="Times New Roman" w:eastAsia="SimSun" w:hAnsi="Times New Roman" w:cs="Times New Roman"/>
          <w:i/>
          <w:kern w:val="0"/>
          <w:szCs w:val="21"/>
          <w:lang w:eastAsia="ja-JP"/>
        </w:rPr>
        <w:t>Case 2: Frequency error in each UE is uniformly distributed [-0.1, 0.1] PPM w.r.t. UE’s sync reference.</w:t>
      </w:r>
    </w:p>
    <w:p w:rsidR="00336148" w:rsidRPr="00CE44D3" w:rsidRDefault="00336148" w:rsidP="00336148">
      <w:pPr>
        <w:widowControl/>
        <w:numPr>
          <w:ilvl w:val="2"/>
          <w:numId w:val="8"/>
        </w:numPr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  <w:rPr>
          <w:rFonts w:ascii="Times New Roman" w:eastAsia="SimSun" w:hAnsi="Times New Roman" w:cs="Times New Roman"/>
          <w:i/>
          <w:kern w:val="0"/>
          <w:szCs w:val="21"/>
          <w:lang w:eastAsia="ja-JP"/>
        </w:rPr>
      </w:pPr>
      <w:r w:rsidRPr="00CE44D3">
        <w:rPr>
          <w:rFonts w:ascii="Times New Roman" w:eastAsia="SimSun" w:hAnsi="Times New Roman" w:cs="Times New Roman"/>
          <w:i/>
          <w:kern w:val="0"/>
          <w:szCs w:val="21"/>
          <w:lang w:eastAsia="ja-JP"/>
        </w:rPr>
        <w:t>Frequency error between sync references of TX and RX:</w:t>
      </w:r>
    </w:p>
    <w:p w:rsidR="00336148" w:rsidRPr="00CE44D3" w:rsidRDefault="00336148" w:rsidP="00336148">
      <w:pPr>
        <w:widowControl/>
        <w:numPr>
          <w:ilvl w:val="3"/>
          <w:numId w:val="8"/>
        </w:numPr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  <w:rPr>
          <w:rFonts w:ascii="Times New Roman" w:eastAsia="SimSun" w:hAnsi="Times New Roman" w:cs="Times New Roman"/>
          <w:i/>
          <w:kern w:val="0"/>
          <w:szCs w:val="21"/>
          <w:lang w:eastAsia="ja-JP"/>
        </w:rPr>
      </w:pPr>
      <w:r w:rsidRPr="00CE44D3">
        <w:rPr>
          <w:rFonts w:ascii="Times New Roman" w:eastAsia="SimSun" w:hAnsi="Times New Roman" w:cs="Times New Roman"/>
          <w:i/>
          <w:kern w:val="0"/>
          <w:szCs w:val="21"/>
          <w:lang w:eastAsia="ja-JP"/>
        </w:rPr>
        <w:t>Case A: 0 error (i.e., the same reference)</w:t>
      </w:r>
    </w:p>
    <w:p w:rsidR="00336148" w:rsidRPr="00CE44D3" w:rsidRDefault="00336148" w:rsidP="00336148">
      <w:pPr>
        <w:widowControl/>
        <w:numPr>
          <w:ilvl w:val="3"/>
          <w:numId w:val="8"/>
        </w:numPr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  <w:rPr>
          <w:rFonts w:ascii="Times New Roman" w:eastAsia="SimSun" w:hAnsi="Times New Roman" w:cs="Times New Roman"/>
          <w:i/>
          <w:kern w:val="0"/>
          <w:szCs w:val="21"/>
          <w:lang w:eastAsia="ja-JP"/>
        </w:rPr>
      </w:pPr>
      <w:r w:rsidRPr="00CE44D3">
        <w:rPr>
          <w:rFonts w:ascii="Times New Roman" w:eastAsia="SimSun" w:hAnsi="Times New Roman" w:cs="Times New Roman"/>
          <w:i/>
          <w:kern w:val="0"/>
          <w:szCs w:val="21"/>
          <w:lang w:eastAsia="ja-JP"/>
        </w:rPr>
        <w:t>Case B: The extreme case should be assumed, i.e., +0.05 PPM for TX’s reference and -0.05 PPM for RX’s reference w.r.t. the absolute frequency.</w:t>
      </w:r>
    </w:p>
    <w:p w:rsidR="00336148" w:rsidRPr="00CE44D3" w:rsidRDefault="00336148" w:rsidP="00336148">
      <w:pPr>
        <w:widowControl/>
        <w:numPr>
          <w:ilvl w:val="1"/>
          <w:numId w:val="8"/>
        </w:numPr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  <w:rPr>
          <w:rFonts w:ascii="Times New Roman" w:eastAsia="SimSun" w:hAnsi="Times New Roman" w:cs="Times New Roman"/>
          <w:i/>
          <w:kern w:val="0"/>
          <w:szCs w:val="21"/>
          <w:lang w:eastAsia="ja-JP"/>
        </w:rPr>
      </w:pPr>
      <w:r w:rsidRPr="00CE44D3">
        <w:rPr>
          <w:rFonts w:ascii="Times New Roman" w:eastAsia="SimSun" w:hAnsi="Times New Roman" w:cs="Times New Roman"/>
          <w:i/>
          <w:kern w:val="0"/>
          <w:szCs w:val="21"/>
          <w:lang w:eastAsia="ja-JP"/>
        </w:rPr>
        <w:t>Companies should describe the receiver algorithm of the evaluated options.</w:t>
      </w:r>
    </w:p>
    <w:p w:rsidR="00336148" w:rsidRPr="00514A20" w:rsidRDefault="00416B2C" w:rsidP="00416B2C">
      <w:pPr>
        <w:pStyle w:val="1"/>
        <w:keepLines w:val="0"/>
        <w:widowControl/>
        <w:numPr>
          <w:ilvl w:val="0"/>
          <w:numId w:val="5"/>
        </w:numPr>
        <w:tabs>
          <w:tab w:val="left" w:pos="0"/>
        </w:tabs>
        <w:spacing w:before="240" w:after="120" w:line="240" w:lineRule="auto"/>
        <w:jc w:val="left"/>
        <w:rPr>
          <w:rFonts w:ascii="Times New Roman" w:eastAsia="MS Gothic" w:hAnsi="Times New Roman" w:cs="Times New Roman"/>
          <w:kern w:val="28"/>
          <w:sz w:val="28"/>
          <w:szCs w:val="24"/>
          <w:lang w:eastAsia="ja-JP"/>
        </w:rPr>
      </w:pPr>
      <w:r w:rsidRPr="00514A20">
        <w:rPr>
          <w:rFonts w:ascii="Times New Roman" w:eastAsia="MS Gothic" w:hAnsi="Times New Roman" w:cs="Times New Roman" w:hint="eastAsia"/>
          <w:kern w:val="28"/>
          <w:sz w:val="28"/>
          <w:szCs w:val="24"/>
          <w:lang w:eastAsia="ja-JP"/>
        </w:rPr>
        <w:lastRenderedPageBreak/>
        <w:t>Link level performance</w:t>
      </w:r>
    </w:p>
    <w:p w:rsidR="007476B6" w:rsidRPr="00514A20" w:rsidRDefault="0026347C" w:rsidP="00514A20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 w:rsidRPr="00514A20">
        <w:rPr>
          <w:rFonts w:ascii="Times New Roman" w:hAnsi="Times New Roman" w:cs="Times New Roman"/>
          <w:kern w:val="0"/>
          <w:sz w:val="22"/>
          <w:lang w:val="en-GB"/>
        </w:rPr>
        <w:t>In this section</w:t>
      </w:r>
      <w:r w:rsidRPr="00514A20">
        <w:rPr>
          <w:rFonts w:ascii="Times New Roman" w:hAnsi="Times New Roman" w:cs="Times New Roman" w:hint="eastAsia"/>
          <w:kern w:val="0"/>
          <w:sz w:val="22"/>
          <w:lang w:val="en-GB"/>
        </w:rPr>
        <w:t xml:space="preserve">, </w:t>
      </w:r>
      <w:r w:rsidR="00816833" w:rsidRPr="00514A20">
        <w:rPr>
          <w:rFonts w:ascii="Times New Roman" w:hAnsi="Times New Roman" w:cs="Times New Roman"/>
          <w:kern w:val="0"/>
          <w:sz w:val="22"/>
          <w:lang w:val="en-GB"/>
        </w:rPr>
        <w:t xml:space="preserve">we compare the </w:t>
      </w:r>
      <w:r w:rsidR="006262D2" w:rsidRPr="00514A20">
        <w:rPr>
          <w:rFonts w:ascii="Times New Roman" w:hAnsi="Times New Roman" w:cs="Times New Roman" w:hint="eastAsia"/>
          <w:kern w:val="0"/>
          <w:sz w:val="22"/>
          <w:lang w:val="en-GB"/>
        </w:rPr>
        <w:t>link level</w:t>
      </w:r>
      <w:r w:rsidR="00816833" w:rsidRPr="00514A20">
        <w:rPr>
          <w:rFonts w:ascii="Times New Roman" w:hAnsi="Times New Roman" w:cs="Times New Roman"/>
          <w:kern w:val="0"/>
          <w:sz w:val="22"/>
          <w:lang w:val="en-GB"/>
        </w:rPr>
        <w:t xml:space="preserve"> performance for different </w:t>
      </w:r>
      <w:r w:rsidR="00057204" w:rsidRPr="00514A20">
        <w:rPr>
          <w:rFonts w:ascii="Times New Roman" w:hAnsi="Times New Roman" w:cs="Times New Roman" w:hint="eastAsia"/>
          <w:kern w:val="0"/>
          <w:sz w:val="22"/>
          <w:lang w:val="en-GB"/>
        </w:rPr>
        <w:t>o</w:t>
      </w:r>
      <w:r w:rsidR="006262D2" w:rsidRPr="00514A20">
        <w:rPr>
          <w:rFonts w:ascii="Times New Roman" w:hAnsi="Times New Roman" w:cs="Times New Roman" w:hint="eastAsia"/>
          <w:kern w:val="0"/>
          <w:sz w:val="22"/>
          <w:lang w:val="en-GB"/>
        </w:rPr>
        <w:t xml:space="preserve">ptions of DMRS location as described in </w:t>
      </w:r>
      <w:r w:rsidR="00626497" w:rsidRPr="00514A20">
        <w:rPr>
          <w:rFonts w:ascii="Times New Roman" w:hAnsi="Times New Roman" w:cs="Times New Roman" w:hint="eastAsia"/>
          <w:kern w:val="0"/>
          <w:sz w:val="22"/>
          <w:lang w:val="en-GB"/>
        </w:rPr>
        <w:t>S</w:t>
      </w:r>
      <w:r w:rsidR="006262D2" w:rsidRPr="00514A20">
        <w:rPr>
          <w:rFonts w:ascii="Times New Roman" w:hAnsi="Times New Roman" w:cs="Times New Roman" w:hint="eastAsia"/>
          <w:kern w:val="0"/>
          <w:sz w:val="22"/>
          <w:lang w:val="en-GB"/>
        </w:rPr>
        <w:t>ection 2.</w:t>
      </w:r>
      <w:r w:rsidR="00204816" w:rsidRPr="00514A20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6A5A53" w:rsidRPr="00514A20">
        <w:rPr>
          <w:rFonts w:ascii="Times New Roman" w:hAnsi="Times New Roman" w:cs="Times New Roman"/>
          <w:kern w:val="0"/>
          <w:sz w:val="22"/>
          <w:lang w:val="en-GB"/>
        </w:rPr>
        <w:t>T</w:t>
      </w:r>
      <w:r w:rsidR="006A5A53" w:rsidRPr="00514A20">
        <w:rPr>
          <w:rFonts w:ascii="Times New Roman" w:hAnsi="Times New Roman" w:cs="Times New Roman" w:hint="eastAsia"/>
          <w:kern w:val="0"/>
          <w:sz w:val="22"/>
          <w:lang w:val="en-GB"/>
        </w:rPr>
        <w:t>he detailed s</w:t>
      </w:r>
      <w:r w:rsidR="006A5A53" w:rsidRPr="00514A20">
        <w:rPr>
          <w:rFonts w:ascii="Times New Roman" w:hAnsi="Times New Roman" w:cs="Times New Roman"/>
          <w:kern w:val="0"/>
          <w:sz w:val="22"/>
          <w:lang w:val="en-GB"/>
        </w:rPr>
        <w:t>imulation assumption</w:t>
      </w:r>
      <w:r w:rsidR="006A5A53" w:rsidRPr="00514A20">
        <w:rPr>
          <w:rFonts w:ascii="Times New Roman" w:hAnsi="Times New Roman" w:cs="Times New Roman" w:hint="eastAsia"/>
          <w:kern w:val="0"/>
          <w:sz w:val="22"/>
          <w:lang w:val="en-GB"/>
        </w:rPr>
        <w:t xml:space="preserve">s are listed in </w:t>
      </w:r>
      <w:r w:rsidR="006A5A53" w:rsidRPr="00514A20">
        <w:rPr>
          <w:rFonts w:ascii="Times New Roman" w:hAnsi="Times New Roman" w:cs="Times New Roman"/>
          <w:kern w:val="0"/>
          <w:sz w:val="22"/>
          <w:lang w:val="en-GB"/>
        </w:rPr>
        <w:t>Appendix</w:t>
      </w:r>
      <w:r w:rsidR="006A5A53" w:rsidRPr="00514A20">
        <w:rPr>
          <w:rFonts w:ascii="Times New Roman" w:hAnsi="Times New Roman" w:cs="Times New Roman" w:hint="eastAsia"/>
          <w:kern w:val="0"/>
          <w:sz w:val="22"/>
          <w:lang w:val="en-GB"/>
        </w:rPr>
        <w:t xml:space="preserve"> A. </w:t>
      </w:r>
    </w:p>
    <w:p w:rsidR="00A81A59" w:rsidRPr="00514A20" w:rsidRDefault="00E83085" w:rsidP="00514A20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 w:rsidRPr="00514A20">
        <w:rPr>
          <w:rFonts w:ascii="Times New Roman" w:hAnsi="Times New Roman" w:cs="Times New Roman" w:hint="eastAsia"/>
          <w:kern w:val="0"/>
          <w:sz w:val="22"/>
          <w:lang w:val="en-GB"/>
        </w:rPr>
        <w:t xml:space="preserve">The BLER performance for </w:t>
      </w:r>
      <w:r w:rsidR="0064778C" w:rsidRPr="00514A20">
        <w:rPr>
          <w:rFonts w:ascii="Times New Roman" w:hAnsi="Times New Roman" w:cs="Times New Roman" w:hint="eastAsia"/>
          <w:kern w:val="0"/>
          <w:sz w:val="22"/>
          <w:lang w:val="en-GB"/>
        </w:rPr>
        <w:t xml:space="preserve">different </w:t>
      </w:r>
      <w:r w:rsidR="00D00C59" w:rsidRPr="00514A20">
        <w:rPr>
          <w:rFonts w:ascii="Times New Roman" w:hAnsi="Times New Roman" w:cs="Times New Roman" w:hint="eastAsia"/>
          <w:kern w:val="0"/>
          <w:sz w:val="22"/>
          <w:lang w:val="en-GB"/>
        </w:rPr>
        <w:t xml:space="preserve">simulation </w:t>
      </w:r>
      <w:r w:rsidR="00B96672" w:rsidRPr="00514A20">
        <w:rPr>
          <w:rFonts w:ascii="Times New Roman" w:hAnsi="Times New Roman" w:cs="Times New Roman" w:hint="eastAsia"/>
          <w:kern w:val="0"/>
          <w:sz w:val="22"/>
          <w:lang w:val="en-GB"/>
        </w:rPr>
        <w:t>parameters</w:t>
      </w:r>
      <w:r w:rsidR="00614035" w:rsidRPr="00514A20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770422" w:rsidRPr="00514A20">
        <w:rPr>
          <w:rFonts w:ascii="Times New Roman" w:hAnsi="Times New Roman" w:cs="Times New Roman" w:hint="eastAsia"/>
          <w:kern w:val="0"/>
          <w:sz w:val="22"/>
          <w:lang w:val="en-GB"/>
        </w:rPr>
        <w:t xml:space="preserve">e.g., </w:t>
      </w:r>
      <w:r w:rsidR="00A418D5" w:rsidRPr="00514A20">
        <w:rPr>
          <w:rFonts w:ascii="Times New Roman" w:hAnsi="Times New Roman" w:cs="Times New Roman" w:hint="eastAsia"/>
          <w:kern w:val="0"/>
          <w:sz w:val="22"/>
          <w:lang w:val="en-GB"/>
        </w:rPr>
        <w:t xml:space="preserve">vehicle </w:t>
      </w:r>
      <w:r w:rsidR="00DC0824" w:rsidRPr="00514A20">
        <w:rPr>
          <w:rFonts w:ascii="Times New Roman" w:hAnsi="Times New Roman" w:cs="Times New Roman" w:hint="eastAsia"/>
          <w:kern w:val="0"/>
          <w:sz w:val="22"/>
          <w:lang w:val="en-GB"/>
        </w:rPr>
        <w:t xml:space="preserve">moving </w:t>
      </w:r>
      <w:r w:rsidR="00770422" w:rsidRPr="00514A20">
        <w:rPr>
          <w:rFonts w:ascii="Times New Roman" w:hAnsi="Times New Roman" w:cs="Times New Roman" w:hint="eastAsia"/>
          <w:kern w:val="0"/>
          <w:sz w:val="22"/>
          <w:lang w:val="en-GB"/>
        </w:rPr>
        <w:t>speed, freque</w:t>
      </w:r>
      <w:r w:rsidR="003E3DF4" w:rsidRPr="00514A20">
        <w:rPr>
          <w:rFonts w:ascii="Times New Roman" w:hAnsi="Times New Roman" w:cs="Times New Roman" w:hint="eastAsia"/>
          <w:kern w:val="0"/>
          <w:sz w:val="22"/>
          <w:lang w:val="en-GB"/>
        </w:rPr>
        <w:t xml:space="preserve">ncy error and packet size (MCS), </w:t>
      </w:r>
      <w:r w:rsidR="00F7624B" w:rsidRPr="00514A20">
        <w:rPr>
          <w:rFonts w:ascii="Times New Roman" w:hAnsi="Times New Roman" w:cs="Times New Roman" w:hint="eastAsia"/>
          <w:kern w:val="0"/>
          <w:sz w:val="22"/>
          <w:lang w:val="en-GB"/>
        </w:rPr>
        <w:t>are shown in figure 1</w:t>
      </w:r>
      <w:r w:rsidR="00614035" w:rsidRPr="00514A20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  <w:r w:rsidR="00891CF5" w:rsidRPr="00514A20">
        <w:rPr>
          <w:rFonts w:ascii="Times New Roman" w:hAnsi="Times New Roman" w:cs="Times New Roman" w:hint="eastAsia"/>
          <w:kern w:val="0"/>
          <w:sz w:val="22"/>
          <w:lang w:val="en-GB"/>
        </w:rPr>
        <w:t xml:space="preserve"> As we can see from the </w:t>
      </w:r>
      <w:r w:rsidR="00C36103" w:rsidRPr="00514A20">
        <w:rPr>
          <w:rFonts w:ascii="Times New Roman" w:hAnsi="Times New Roman" w:cs="Times New Roman" w:hint="eastAsia"/>
          <w:kern w:val="0"/>
          <w:sz w:val="22"/>
          <w:lang w:val="en-GB"/>
        </w:rPr>
        <w:t>figures</w:t>
      </w:r>
      <w:r w:rsidR="00891CF5" w:rsidRPr="00514A20">
        <w:rPr>
          <w:rFonts w:ascii="Times New Roman" w:hAnsi="Times New Roman" w:cs="Times New Roman" w:hint="eastAsia"/>
          <w:kern w:val="0"/>
          <w:sz w:val="22"/>
          <w:lang w:val="en-GB"/>
        </w:rPr>
        <w:t>,</w:t>
      </w:r>
      <w:r w:rsidR="00B3760F" w:rsidRPr="00514A20">
        <w:rPr>
          <w:rFonts w:ascii="Times New Roman" w:hAnsi="Times New Roman" w:cs="Times New Roman" w:hint="eastAsia"/>
          <w:kern w:val="0"/>
          <w:sz w:val="22"/>
          <w:lang w:val="en-GB"/>
        </w:rPr>
        <w:t xml:space="preserve"> the BLER performance o</w:t>
      </w:r>
      <w:r w:rsidR="007E3FE8" w:rsidRPr="00514A20">
        <w:rPr>
          <w:rFonts w:ascii="Times New Roman" w:hAnsi="Times New Roman" w:cs="Times New Roman" w:hint="eastAsia"/>
          <w:kern w:val="0"/>
          <w:sz w:val="22"/>
          <w:lang w:val="en-GB"/>
        </w:rPr>
        <w:t>f different DMRS options vary</w:t>
      </w:r>
      <w:r w:rsidR="00B3760F" w:rsidRPr="00514A20">
        <w:rPr>
          <w:rFonts w:ascii="Times New Roman" w:hAnsi="Times New Roman" w:cs="Times New Roman" w:hint="eastAsia"/>
          <w:kern w:val="0"/>
          <w:sz w:val="22"/>
          <w:lang w:val="en-GB"/>
        </w:rPr>
        <w:t xml:space="preserve"> with</w:t>
      </w:r>
      <w:r w:rsidR="00B96672" w:rsidRPr="00514A20">
        <w:rPr>
          <w:rFonts w:ascii="Times New Roman" w:hAnsi="Times New Roman" w:cs="Times New Roman" w:hint="eastAsia"/>
          <w:kern w:val="0"/>
          <w:sz w:val="22"/>
          <w:lang w:val="en-GB"/>
        </w:rPr>
        <w:t xml:space="preserve"> the parameters</w:t>
      </w:r>
      <w:r w:rsidR="00C729FE" w:rsidRPr="00514A20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  <w:r w:rsidR="00A81A59" w:rsidRPr="00514A20">
        <w:rPr>
          <w:rFonts w:ascii="Times New Roman" w:hAnsi="Times New Roman" w:cs="Times New Roman" w:hint="eastAsia"/>
          <w:kern w:val="0"/>
          <w:sz w:val="22"/>
          <w:lang w:val="en-GB"/>
        </w:rPr>
        <w:t xml:space="preserve"> For example, </w:t>
      </w:r>
      <w:r w:rsidR="00B77E04" w:rsidRPr="00514A20">
        <w:rPr>
          <w:rFonts w:ascii="Times New Roman" w:hAnsi="Times New Roman" w:cs="Times New Roman" w:hint="eastAsia"/>
          <w:kern w:val="0"/>
          <w:sz w:val="22"/>
          <w:lang w:val="en-GB"/>
        </w:rPr>
        <w:t>when vehicle moving speed i</w:t>
      </w:r>
      <w:r w:rsidR="005710FA" w:rsidRPr="00514A20">
        <w:rPr>
          <w:rFonts w:ascii="Times New Roman" w:hAnsi="Times New Roman" w:cs="Times New Roman" w:hint="eastAsia"/>
          <w:kern w:val="0"/>
          <w:sz w:val="22"/>
          <w:lang w:val="en-GB"/>
        </w:rPr>
        <w:t xml:space="preserve">ncreases from 15km/h to 140km/h, </w:t>
      </w:r>
      <w:r w:rsidR="007414B4" w:rsidRPr="00514A20">
        <w:rPr>
          <w:rFonts w:ascii="Times New Roman" w:hAnsi="Times New Roman" w:cs="Times New Roman" w:hint="eastAsia"/>
          <w:kern w:val="0"/>
          <w:sz w:val="22"/>
          <w:lang w:val="en-GB"/>
        </w:rPr>
        <w:t xml:space="preserve">the BLER </w:t>
      </w:r>
      <w:r w:rsidR="007414B4" w:rsidRPr="00514A20">
        <w:rPr>
          <w:rFonts w:ascii="Times New Roman" w:hAnsi="Times New Roman" w:cs="Times New Roman"/>
          <w:kern w:val="0"/>
          <w:sz w:val="22"/>
          <w:lang w:val="en-GB"/>
        </w:rPr>
        <w:t>performance</w:t>
      </w:r>
      <w:r w:rsidR="007414B4" w:rsidRPr="00514A20">
        <w:rPr>
          <w:rFonts w:ascii="Times New Roman" w:hAnsi="Times New Roman" w:cs="Times New Roman" w:hint="eastAsia"/>
          <w:kern w:val="0"/>
          <w:sz w:val="22"/>
          <w:lang w:val="en-GB"/>
        </w:rPr>
        <w:t xml:space="preserve"> become worse </w:t>
      </w:r>
      <w:r w:rsidR="00424205" w:rsidRPr="00514A20">
        <w:rPr>
          <w:rFonts w:ascii="Times New Roman" w:hAnsi="Times New Roman" w:cs="Times New Roman" w:hint="eastAsia"/>
          <w:kern w:val="0"/>
          <w:sz w:val="22"/>
          <w:lang w:val="en-GB"/>
        </w:rPr>
        <w:t>with</w:t>
      </w:r>
      <w:r w:rsidR="006334F3" w:rsidRPr="00514A20">
        <w:rPr>
          <w:rFonts w:ascii="Times New Roman" w:hAnsi="Times New Roman" w:cs="Times New Roman" w:hint="eastAsia"/>
          <w:kern w:val="0"/>
          <w:sz w:val="22"/>
          <w:lang w:val="en-GB"/>
        </w:rPr>
        <w:t xml:space="preserve"> the </w:t>
      </w:r>
      <w:r w:rsidR="006334F3" w:rsidRPr="00514A20">
        <w:rPr>
          <w:rFonts w:ascii="Times New Roman" w:hAnsi="Times New Roman" w:cs="Times New Roman"/>
          <w:kern w:val="0"/>
          <w:sz w:val="22"/>
          <w:lang w:val="en-GB"/>
        </w:rPr>
        <w:t>Doppler</w:t>
      </w:r>
      <w:r w:rsidR="000A17B4" w:rsidRPr="00514A20">
        <w:rPr>
          <w:rFonts w:ascii="Times New Roman" w:hAnsi="Times New Roman" w:cs="Times New Roman" w:hint="eastAsia"/>
          <w:kern w:val="0"/>
          <w:sz w:val="22"/>
          <w:lang w:val="en-GB"/>
        </w:rPr>
        <w:t xml:space="preserve"> shift</w:t>
      </w:r>
      <w:r w:rsidR="006334F3" w:rsidRPr="00514A20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8569E6" w:rsidRPr="00514A20">
        <w:rPr>
          <w:rFonts w:ascii="Times New Roman" w:hAnsi="Times New Roman" w:cs="Times New Roman" w:hint="eastAsia"/>
          <w:kern w:val="0"/>
          <w:sz w:val="22"/>
          <w:lang w:val="en-GB"/>
        </w:rPr>
        <w:t>increasing</w:t>
      </w:r>
      <w:r w:rsidR="00C37293" w:rsidRPr="00514A20">
        <w:rPr>
          <w:rFonts w:ascii="Times New Roman" w:hAnsi="Times New Roman" w:cs="Times New Roman" w:hint="eastAsia"/>
          <w:kern w:val="0"/>
          <w:sz w:val="22"/>
          <w:lang w:val="en-GB"/>
        </w:rPr>
        <w:t>; W</w:t>
      </w:r>
      <w:r w:rsidR="00424205" w:rsidRPr="00514A20">
        <w:rPr>
          <w:rFonts w:ascii="Times New Roman" w:hAnsi="Times New Roman" w:cs="Times New Roman" w:hint="eastAsia"/>
          <w:kern w:val="0"/>
          <w:sz w:val="22"/>
          <w:lang w:val="en-GB"/>
        </w:rPr>
        <w:t xml:space="preserve">hen </w:t>
      </w:r>
      <w:r w:rsidR="00424205" w:rsidRPr="00514A20">
        <w:rPr>
          <w:rFonts w:ascii="Times New Roman" w:hAnsi="Times New Roman" w:cs="Times New Roman"/>
          <w:kern w:val="0"/>
          <w:sz w:val="22"/>
          <w:lang w:val="en-GB"/>
        </w:rPr>
        <w:t>frequency error</w:t>
      </w:r>
      <w:r w:rsidR="007E4A82" w:rsidRPr="00514A20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4A4CE5" w:rsidRPr="00514A20">
        <w:rPr>
          <w:rFonts w:ascii="Times New Roman" w:hAnsi="Times New Roman" w:cs="Times New Roman" w:hint="eastAsia"/>
          <w:kern w:val="0"/>
          <w:sz w:val="22"/>
          <w:lang w:val="en-GB"/>
        </w:rPr>
        <w:t>becomes larger (i.e., from case2+caseA to case1+caseB)</w:t>
      </w:r>
      <w:r w:rsidR="00B44EB7" w:rsidRPr="00514A20">
        <w:rPr>
          <w:rFonts w:ascii="Times New Roman" w:hAnsi="Times New Roman" w:cs="Times New Roman" w:hint="eastAsia"/>
          <w:kern w:val="0"/>
          <w:sz w:val="22"/>
          <w:lang w:val="en-GB"/>
        </w:rPr>
        <w:t xml:space="preserve"> or MCS becomes higher (i.e., from 300byte to 800byte), the BLER </w:t>
      </w:r>
      <w:r w:rsidR="00B44EB7" w:rsidRPr="00514A20">
        <w:rPr>
          <w:rFonts w:ascii="Times New Roman" w:hAnsi="Times New Roman" w:cs="Times New Roman"/>
          <w:kern w:val="0"/>
          <w:sz w:val="22"/>
          <w:lang w:val="en-GB"/>
        </w:rPr>
        <w:t>performance</w:t>
      </w:r>
      <w:r w:rsidR="00B44EB7" w:rsidRPr="00514A20">
        <w:rPr>
          <w:rFonts w:ascii="Times New Roman" w:hAnsi="Times New Roman" w:cs="Times New Roman" w:hint="eastAsia"/>
          <w:kern w:val="0"/>
          <w:sz w:val="22"/>
          <w:lang w:val="en-GB"/>
        </w:rPr>
        <w:t xml:space="preserve"> become worse as well.</w:t>
      </w:r>
      <w:r w:rsidR="008C0A06" w:rsidRPr="00514A20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5B5C6B" w:rsidRPr="00514A20">
        <w:rPr>
          <w:rFonts w:ascii="Times New Roman" w:hAnsi="Times New Roman" w:cs="Times New Roman" w:hint="eastAsia"/>
          <w:kern w:val="0"/>
          <w:sz w:val="22"/>
          <w:lang w:val="en-GB"/>
        </w:rPr>
        <w:t xml:space="preserve">Detailed </w:t>
      </w:r>
      <w:r w:rsidR="00A81A59" w:rsidRPr="00514A20">
        <w:rPr>
          <w:rFonts w:ascii="Times New Roman" w:hAnsi="Times New Roman" w:cs="Times New Roman" w:hint="eastAsia"/>
          <w:kern w:val="0"/>
          <w:sz w:val="22"/>
          <w:lang w:val="en-GB"/>
        </w:rPr>
        <w:t xml:space="preserve">BLER performance </w:t>
      </w:r>
      <w:r w:rsidR="005B5C6B" w:rsidRPr="00514A20">
        <w:rPr>
          <w:rFonts w:ascii="Times New Roman" w:hAnsi="Times New Roman" w:cs="Times New Roman" w:hint="eastAsia"/>
          <w:kern w:val="0"/>
          <w:sz w:val="22"/>
          <w:lang w:val="en-GB"/>
        </w:rPr>
        <w:t>for other simulation parameters</w:t>
      </w:r>
      <w:r w:rsidR="00A81A59" w:rsidRPr="00514A20">
        <w:rPr>
          <w:rFonts w:ascii="Times New Roman" w:hAnsi="Times New Roman" w:cs="Times New Roman" w:hint="eastAsia"/>
          <w:kern w:val="0"/>
          <w:sz w:val="22"/>
          <w:lang w:val="en-GB"/>
        </w:rPr>
        <w:t xml:space="preserve"> are provided in </w:t>
      </w:r>
      <w:r w:rsidR="00A81A59" w:rsidRPr="00514A20">
        <w:rPr>
          <w:rFonts w:ascii="Times New Roman" w:hAnsi="Times New Roman" w:cs="Times New Roman"/>
          <w:kern w:val="0"/>
          <w:sz w:val="22"/>
          <w:lang w:val="en-GB"/>
        </w:rPr>
        <w:t>Appendix</w:t>
      </w:r>
      <w:r w:rsidR="00A81A59" w:rsidRPr="00514A20">
        <w:rPr>
          <w:rFonts w:ascii="Times New Roman" w:hAnsi="Times New Roman" w:cs="Times New Roman" w:hint="eastAsia"/>
          <w:kern w:val="0"/>
          <w:sz w:val="22"/>
          <w:lang w:val="en-GB"/>
        </w:rPr>
        <w:t xml:space="preserve"> B.</w:t>
      </w:r>
    </w:p>
    <w:p w:rsidR="003C4E5F" w:rsidRDefault="003C4E5F" w:rsidP="003C4E5F">
      <w:r w:rsidRPr="004020E1">
        <w:rPr>
          <w:noProof/>
        </w:rPr>
        <w:drawing>
          <wp:inline distT="0" distB="0" distL="0" distR="0">
            <wp:extent cx="2520000" cy="1890000"/>
            <wp:effectExtent l="0" t="0" r="0" b="0"/>
            <wp:docPr id="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189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0E1">
        <w:rPr>
          <w:noProof/>
        </w:rPr>
        <w:drawing>
          <wp:inline distT="0" distB="0" distL="0" distR="0">
            <wp:extent cx="2520000" cy="1890000"/>
            <wp:effectExtent l="0" t="0" r="0" b="0"/>
            <wp:docPr id="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189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4E5F" w:rsidRDefault="003C4E5F" w:rsidP="003C4E5F">
      <w:r w:rsidRPr="004020E1">
        <w:rPr>
          <w:rFonts w:hint="eastAsia"/>
          <w:noProof/>
        </w:rPr>
        <w:drawing>
          <wp:inline distT="0" distB="0" distL="0" distR="0">
            <wp:extent cx="2520000" cy="1892838"/>
            <wp:effectExtent l="0" t="0" r="0" b="0"/>
            <wp:docPr id="11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18928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0E1">
        <w:rPr>
          <w:rFonts w:hint="eastAsia"/>
          <w:noProof/>
        </w:rPr>
        <w:drawing>
          <wp:inline distT="0" distB="0" distL="0" distR="0">
            <wp:extent cx="2520000" cy="1892838"/>
            <wp:effectExtent l="0" t="0" r="0" b="0"/>
            <wp:docPr id="13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18928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2A50" w:rsidRPr="004B2AAD" w:rsidRDefault="00217305" w:rsidP="004B2AAD">
      <w:pPr>
        <w:widowControl/>
        <w:spacing w:after="120"/>
        <w:jc w:val="center"/>
        <w:rPr>
          <w:rFonts w:ascii="Times New Roman" w:hAnsi="Times New Roman" w:cs="Times New Roman"/>
        </w:rPr>
      </w:pPr>
      <w:r w:rsidRPr="004B2AAD">
        <w:rPr>
          <w:rFonts w:ascii="Times New Roman" w:hAnsi="Times New Roman" w:cs="Times New Roman"/>
        </w:rPr>
        <w:t>F</w:t>
      </w:r>
      <w:r w:rsidRPr="004B2AAD">
        <w:rPr>
          <w:rFonts w:ascii="Times New Roman" w:hAnsi="Times New Roman" w:cs="Times New Roman" w:hint="eastAsia"/>
        </w:rPr>
        <w:t>igure 1</w:t>
      </w:r>
      <w:r w:rsidR="00241215" w:rsidRPr="004B2AAD">
        <w:rPr>
          <w:rFonts w:ascii="Times New Roman" w:hAnsi="Times New Roman" w:cs="Times New Roman" w:hint="eastAsia"/>
        </w:rPr>
        <w:t>.</w:t>
      </w:r>
      <w:r w:rsidRPr="004B2AAD">
        <w:rPr>
          <w:rFonts w:ascii="Times New Roman" w:hAnsi="Times New Roman" w:cs="Times New Roman" w:hint="eastAsia"/>
        </w:rPr>
        <w:t xml:space="preserve"> </w:t>
      </w:r>
      <w:r w:rsidR="00241215" w:rsidRPr="004B2AAD">
        <w:rPr>
          <w:rFonts w:ascii="Times New Roman" w:hAnsi="Times New Roman" w:cs="Times New Roman"/>
        </w:rPr>
        <w:t xml:space="preserve">BLER performances for </w:t>
      </w:r>
      <w:r w:rsidR="003C4E5F" w:rsidRPr="004B2AAD">
        <w:rPr>
          <w:rFonts w:ascii="Times New Roman" w:hAnsi="Times New Roman" w:cs="Times New Roman" w:hint="eastAsia"/>
        </w:rPr>
        <w:t>different simulation parameters</w:t>
      </w:r>
    </w:p>
    <w:p w:rsidR="00EA7C7B" w:rsidRPr="00EA7C7B" w:rsidRDefault="00EA7C7B" w:rsidP="00EA7C7B">
      <w:pPr>
        <w:pStyle w:val="2"/>
        <w:ind w:firstLine="480"/>
        <w:jc w:val="center"/>
      </w:pPr>
    </w:p>
    <w:p w:rsidR="00162CD3" w:rsidRDefault="009A35B0" w:rsidP="00033E64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 w:rsidRPr="00033E64">
        <w:rPr>
          <w:rFonts w:ascii="Times New Roman" w:hAnsi="Times New Roman" w:cs="Times New Roman" w:hint="eastAsia"/>
          <w:kern w:val="0"/>
          <w:sz w:val="22"/>
          <w:lang w:val="en-GB"/>
        </w:rPr>
        <w:t>To m</w:t>
      </w:r>
      <w:r w:rsidR="00DB46B5" w:rsidRPr="00033E64">
        <w:rPr>
          <w:rFonts w:ascii="Times New Roman" w:hAnsi="Times New Roman" w:cs="Times New Roman" w:hint="eastAsia"/>
          <w:kern w:val="0"/>
          <w:sz w:val="22"/>
          <w:lang w:val="en-GB"/>
        </w:rPr>
        <w:t xml:space="preserve">ake the comparison simpler, </w:t>
      </w:r>
      <w:r w:rsidRPr="00033E64">
        <w:rPr>
          <w:rFonts w:ascii="Times New Roman" w:hAnsi="Times New Roman" w:cs="Times New Roman" w:hint="eastAsia"/>
          <w:kern w:val="0"/>
          <w:sz w:val="22"/>
          <w:lang w:val="en-GB"/>
        </w:rPr>
        <w:t xml:space="preserve">maximum coupling loss (MCL) is used </w:t>
      </w:r>
      <w:r w:rsidR="00B8515D" w:rsidRPr="00033E64">
        <w:rPr>
          <w:rFonts w:ascii="Times New Roman" w:hAnsi="Times New Roman" w:cs="Times New Roman" w:hint="eastAsia"/>
          <w:kern w:val="0"/>
          <w:sz w:val="22"/>
          <w:lang w:val="en-GB"/>
        </w:rPr>
        <w:t>in the following</w:t>
      </w:r>
      <w:r w:rsidR="0048494F" w:rsidRPr="00033E64">
        <w:rPr>
          <w:rFonts w:ascii="Times New Roman" w:hAnsi="Times New Roman" w:cs="Times New Roman" w:hint="eastAsia"/>
          <w:kern w:val="0"/>
          <w:sz w:val="22"/>
          <w:lang w:val="en-GB"/>
        </w:rPr>
        <w:t xml:space="preserve"> part</w:t>
      </w:r>
      <w:r w:rsidRPr="00033E64">
        <w:rPr>
          <w:rFonts w:ascii="Times New Roman" w:hAnsi="Times New Roman" w:cs="Times New Roman" w:hint="eastAsia"/>
          <w:kern w:val="0"/>
          <w:sz w:val="22"/>
          <w:lang w:val="en-GB"/>
        </w:rPr>
        <w:t xml:space="preserve"> to evaluate the </w:t>
      </w:r>
      <w:r w:rsidR="005B7B7F" w:rsidRPr="00033E64">
        <w:rPr>
          <w:rFonts w:ascii="Times New Roman" w:hAnsi="Times New Roman" w:cs="Times New Roman" w:hint="eastAsia"/>
          <w:kern w:val="0"/>
          <w:sz w:val="22"/>
          <w:lang w:val="en-GB"/>
        </w:rPr>
        <w:t>l</w:t>
      </w:r>
      <w:r w:rsidR="00AE1614" w:rsidRPr="00033E64">
        <w:rPr>
          <w:rFonts w:ascii="Times New Roman" w:hAnsi="Times New Roman" w:cs="Times New Roman" w:hint="eastAsia"/>
          <w:kern w:val="0"/>
          <w:sz w:val="22"/>
          <w:lang w:val="en-GB"/>
        </w:rPr>
        <w:t>ink level</w:t>
      </w:r>
      <w:r w:rsidR="00AE1614" w:rsidRPr="00033E64">
        <w:rPr>
          <w:rFonts w:ascii="Times New Roman" w:hAnsi="Times New Roman" w:cs="Times New Roman"/>
          <w:kern w:val="0"/>
          <w:sz w:val="22"/>
          <w:lang w:val="en-GB"/>
        </w:rPr>
        <w:t xml:space="preserve"> performance</w:t>
      </w:r>
      <w:r w:rsidR="00154F40" w:rsidRPr="00033E64">
        <w:rPr>
          <w:rFonts w:ascii="Times New Roman" w:hAnsi="Times New Roman" w:cs="Times New Roman" w:hint="eastAsia"/>
          <w:kern w:val="0"/>
          <w:sz w:val="22"/>
          <w:lang w:val="en-GB"/>
        </w:rPr>
        <w:t xml:space="preserve">, which is </w:t>
      </w:r>
      <w:r w:rsidR="005C3D2D" w:rsidRPr="00033E64">
        <w:rPr>
          <w:rFonts w:ascii="Times New Roman" w:hAnsi="Times New Roman" w:cs="Times New Roman" w:hint="eastAsia"/>
          <w:kern w:val="0"/>
          <w:sz w:val="22"/>
          <w:lang w:val="en-GB"/>
        </w:rPr>
        <w:t xml:space="preserve">calculated as </w:t>
      </w:r>
      <w:r w:rsidR="00E87D0A" w:rsidRPr="00033E64">
        <w:rPr>
          <w:rFonts w:ascii="Times New Roman" w:hAnsi="Times New Roman" w:cs="Times New Roman" w:hint="eastAsia"/>
          <w:kern w:val="0"/>
          <w:sz w:val="22"/>
          <w:lang w:val="en-GB"/>
        </w:rPr>
        <w:t>:</w:t>
      </w:r>
      <w:r w:rsidRPr="00033E64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</w:p>
    <w:p w:rsidR="008A0723" w:rsidRPr="00033E64" w:rsidRDefault="008A0723" w:rsidP="00033E64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</w:p>
    <w:p w:rsidR="00162CD3" w:rsidRDefault="009A35B0" w:rsidP="009A35B0">
      <w:pPr>
        <w:widowControl/>
        <w:tabs>
          <w:tab w:val="num" w:pos="520"/>
        </w:tabs>
        <w:rPr>
          <w:rFonts w:ascii="Times New Roman" w:eastAsia="Arial Unicode MS" w:hAnsi="Times New Roman" w:cs="Arial"/>
          <w:i/>
          <w:sz w:val="22"/>
          <w:lang w:val="en-GB"/>
        </w:rPr>
      </w:pPr>
      <w:r w:rsidRPr="00033E64">
        <w:rPr>
          <w:rFonts w:ascii="Times New Roman" w:eastAsia="Arial Unicode MS" w:hAnsi="Times New Roman" w:cs="Arial" w:hint="eastAsia"/>
          <w:i/>
          <w:sz w:val="22"/>
          <w:lang w:val="en-GB"/>
        </w:rPr>
        <w:t xml:space="preserve">MCL (dB) =maximum transmit power (dBm)+ transmit antenna gain + receive antenna gain </w:t>
      </w:r>
      <w:r w:rsidRPr="00033E64">
        <w:rPr>
          <w:rFonts w:ascii="Times New Roman" w:eastAsia="Arial Unicode MS" w:hAnsi="Times New Roman" w:cs="Arial"/>
          <w:i/>
          <w:sz w:val="22"/>
          <w:lang w:val="en-GB"/>
        </w:rPr>
        <w:t>–</w:t>
      </w:r>
      <w:r w:rsidRPr="00033E64">
        <w:rPr>
          <w:rFonts w:ascii="Times New Roman" w:eastAsia="Arial Unicode MS" w:hAnsi="Times New Roman" w:cs="Arial" w:hint="eastAsia"/>
          <w:i/>
          <w:sz w:val="22"/>
          <w:lang w:val="en-GB"/>
        </w:rPr>
        <w:t>(</w:t>
      </w:r>
      <w:r w:rsidRPr="00033E64">
        <w:rPr>
          <w:rFonts w:ascii="Times New Roman" w:eastAsia="Arial Unicode MS" w:hAnsi="Times New Roman" w:cs="Arial"/>
          <w:i/>
          <w:sz w:val="22"/>
          <w:lang w:val="en-GB"/>
        </w:rPr>
        <w:t>thermal</w:t>
      </w:r>
      <w:r w:rsidRPr="00033E64">
        <w:rPr>
          <w:rFonts w:ascii="Times New Roman" w:eastAsia="Arial Unicode MS" w:hAnsi="Times New Roman" w:cs="Arial" w:hint="eastAsia"/>
          <w:i/>
          <w:sz w:val="22"/>
          <w:lang w:val="en-GB"/>
        </w:rPr>
        <w:t xml:space="preserve"> noise density (dBm/Hz) + receive noise figure (dB) +10log10(occupied channel bandwidth (Hz)) + required SINR (dB))</w:t>
      </w:r>
    </w:p>
    <w:p w:rsidR="008A0723" w:rsidRPr="00033E64" w:rsidRDefault="008A0723" w:rsidP="009A35B0">
      <w:pPr>
        <w:widowControl/>
        <w:tabs>
          <w:tab w:val="num" w:pos="520"/>
        </w:tabs>
        <w:rPr>
          <w:rFonts w:ascii="Times New Roman" w:eastAsia="Arial Unicode MS" w:hAnsi="Times New Roman" w:cs="Arial"/>
          <w:i/>
          <w:sz w:val="22"/>
          <w:lang w:val="en-GB"/>
        </w:rPr>
      </w:pPr>
    </w:p>
    <w:p w:rsidR="00C570DD" w:rsidRPr="008A0723" w:rsidRDefault="00162CD3" w:rsidP="008A0723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 w:rsidRPr="008A0723">
        <w:rPr>
          <w:rFonts w:ascii="Times New Roman" w:hAnsi="Times New Roman" w:cs="Times New Roman" w:hint="eastAsia"/>
          <w:kern w:val="0"/>
          <w:sz w:val="22"/>
          <w:lang w:val="en-GB"/>
        </w:rPr>
        <w:lastRenderedPageBreak/>
        <w:t xml:space="preserve">The </w:t>
      </w:r>
      <w:r w:rsidRPr="008A0723">
        <w:rPr>
          <w:rFonts w:ascii="Times New Roman" w:hAnsi="Times New Roman" w:cs="Times New Roman"/>
          <w:kern w:val="0"/>
          <w:sz w:val="22"/>
          <w:lang w:val="en-GB"/>
        </w:rPr>
        <w:t>parameter</w:t>
      </w:r>
      <w:r w:rsidRPr="008A0723">
        <w:rPr>
          <w:rFonts w:ascii="Times New Roman" w:hAnsi="Times New Roman" w:cs="Times New Roman" w:hint="eastAsia"/>
          <w:kern w:val="0"/>
          <w:sz w:val="22"/>
          <w:lang w:val="en-GB"/>
        </w:rPr>
        <w:t xml:space="preserve">s in the above equation </w:t>
      </w:r>
      <w:r w:rsidR="00595B55" w:rsidRPr="008A0723">
        <w:rPr>
          <w:rFonts w:ascii="Times New Roman" w:hAnsi="Times New Roman" w:cs="Times New Roman" w:hint="eastAsia"/>
          <w:kern w:val="0"/>
          <w:sz w:val="22"/>
          <w:lang w:val="en-GB"/>
        </w:rPr>
        <w:t>can be found in [</w:t>
      </w:r>
      <w:r w:rsidR="00F83E7F" w:rsidRPr="008A0723">
        <w:rPr>
          <w:rFonts w:ascii="Times New Roman" w:hAnsi="Times New Roman" w:cs="Times New Roman" w:hint="eastAsia"/>
          <w:kern w:val="0"/>
          <w:sz w:val="22"/>
          <w:lang w:val="en-GB"/>
        </w:rPr>
        <w:t>1</w:t>
      </w:r>
      <w:r w:rsidR="00595B55" w:rsidRPr="008A0723">
        <w:rPr>
          <w:rFonts w:ascii="Times New Roman" w:hAnsi="Times New Roman" w:cs="Times New Roman" w:hint="eastAsia"/>
          <w:kern w:val="0"/>
          <w:sz w:val="22"/>
          <w:lang w:val="en-GB"/>
        </w:rPr>
        <w:t>].</w:t>
      </w:r>
      <w:r w:rsidR="00CE4B70" w:rsidRPr="008A072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We summarize the MCL </w:t>
      </w:r>
      <w:r w:rsidR="00B312CD" w:rsidRPr="008A0723">
        <w:rPr>
          <w:rFonts w:ascii="Times New Roman" w:hAnsi="Times New Roman" w:cs="Times New Roman" w:hint="eastAsia"/>
          <w:kern w:val="0"/>
          <w:sz w:val="22"/>
          <w:lang w:val="en-GB"/>
        </w:rPr>
        <w:t>value</w:t>
      </w:r>
      <w:r w:rsidR="006D05D9" w:rsidRPr="008A0723">
        <w:rPr>
          <w:rFonts w:ascii="Times New Roman" w:hAnsi="Times New Roman" w:cs="Times New Roman" w:hint="eastAsia"/>
          <w:kern w:val="0"/>
          <w:sz w:val="22"/>
          <w:lang w:val="en-GB"/>
        </w:rPr>
        <w:t>s</w:t>
      </w:r>
      <w:r w:rsidR="00B312CD" w:rsidRPr="008A072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CE4B70" w:rsidRPr="008A0723">
        <w:rPr>
          <w:rFonts w:ascii="Times New Roman" w:hAnsi="Times New Roman" w:cs="Times New Roman" w:hint="eastAsia"/>
          <w:kern w:val="0"/>
          <w:sz w:val="22"/>
          <w:lang w:val="en-GB"/>
        </w:rPr>
        <w:t>supporting BLER&lt;10% in Table 3</w:t>
      </w:r>
      <w:r w:rsidR="008F600C" w:rsidRPr="008A072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614035" w:rsidRPr="008A0723">
        <w:rPr>
          <w:rFonts w:ascii="Times New Roman" w:hAnsi="Times New Roman" w:cs="Times New Roman" w:hint="eastAsia"/>
          <w:kern w:val="0"/>
          <w:sz w:val="22"/>
          <w:lang w:val="en-GB"/>
        </w:rPr>
        <w:t>to</w:t>
      </w:r>
      <w:r w:rsidR="008F600C" w:rsidRPr="008A072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CE4B70" w:rsidRPr="008A0723">
        <w:rPr>
          <w:rFonts w:ascii="Times New Roman" w:hAnsi="Times New Roman" w:cs="Times New Roman" w:hint="eastAsia"/>
          <w:kern w:val="0"/>
          <w:sz w:val="22"/>
          <w:lang w:val="en-GB"/>
        </w:rPr>
        <w:t>Table 5</w:t>
      </w:r>
      <w:r w:rsidR="00B04795" w:rsidRPr="008A072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674A5D" w:rsidRPr="008A0723">
        <w:rPr>
          <w:rFonts w:ascii="Times New Roman" w:hAnsi="Times New Roman" w:cs="Times New Roman" w:hint="eastAsia"/>
          <w:kern w:val="0"/>
          <w:sz w:val="22"/>
          <w:lang w:val="en-GB"/>
        </w:rPr>
        <w:t>for different packet size respectively</w:t>
      </w:r>
      <w:r w:rsidR="00AA0F85" w:rsidRPr="008A0723">
        <w:rPr>
          <w:rFonts w:ascii="Times New Roman" w:hAnsi="Times New Roman" w:cs="Times New Roman" w:hint="eastAsia"/>
          <w:kern w:val="0"/>
          <w:sz w:val="22"/>
          <w:lang w:val="en-GB"/>
        </w:rPr>
        <w:t xml:space="preserve">. </w:t>
      </w:r>
    </w:p>
    <w:p w:rsidR="00063F0A" w:rsidRPr="00122076" w:rsidRDefault="00063F0A" w:rsidP="009E3A85">
      <w:pPr>
        <w:widowControl/>
        <w:tabs>
          <w:tab w:val="num" w:pos="520"/>
        </w:tabs>
        <w:rPr>
          <w:rFonts w:ascii="Times New Roman" w:eastAsia="Arial Unicode MS" w:hAnsi="Times New Roman" w:cs="Arial"/>
          <w:szCs w:val="24"/>
          <w:lang w:val="en-GB"/>
        </w:rPr>
      </w:pPr>
    </w:p>
    <w:p w:rsidR="00A424E7" w:rsidRDefault="00B46725" w:rsidP="00B46725">
      <w:pPr>
        <w:widowControl/>
        <w:tabs>
          <w:tab w:val="num" w:pos="520"/>
        </w:tabs>
        <w:jc w:val="center"/>
        <w:rPr>
          <w:rFonts w:ascii="Times New Roman" w:eastAsia="Arial Unicode MS" w:hAnsi="Times New Roman" w:cs="Arial"/>
          <w:szCs w:val="24"/>
          <w:lang w:val="en-GB"/>
        </w:rPr>
      </w:pPr>
      <w:r w:rsidRPr="002E7BBD">
        <w:rPr>
          <w:rFonts w:ascii="Times New Roman" w:eastAsia="Arial Unicode MS" w:hAnsi="Times New Roman" w:cs="Arial" w:hint="eastAsia"/>
          <w:szCs w:val="24"/>
          <w:lang w:val="en-GB"/>
        </w:rPr>
        <w:t xml:space="preserve">Table 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3 MCL supporting BLER&lt;10% for 190 byte </w:t>
      </w:r>
      <w:r w:rsidR="00191BF6" w:rsidRPr="002E7BBD">
        <w:rPr>
          <w:rFonts w:ascii="Times New Roman" w:eastAsia="Arial Unicode MS" w:hAnsi="Times New Roman" w:cs="Arial" w:hint="eastAsia"/>
          <w:szCs w:val="24"/>
          <w:lang w:val="en-GB"/>
        </w:rPr>
        <w:t>Packet</w:t>
      </w:r>
    </w:p>
    <w:tbl>
      <w:tblPr>
        <w:tblStyle w:val="a7"/>
        <w:tblW w:w="0" w:type="auto"/>
        <w:tblLayout w:type="fixed"/>
        <w:tblLook w:val="04A0"/>
      </w:tblPr>
      <w:tblGrid>
        <w:gridCol w:w="959"/>
        <w:gridCol w:w="1168"/>
        <w:gridCol w:w="1275"/>
        <w:gridCol w:w="1285"/>
        <w:gridCol w:w="1275"/>
        <w:gridCol w:w="1285"/>
        <w:gridCol w:w="1275"/>
      </w:tblGrid>
      <w:tr w:rsidR="0014311F" w:rsidRPr="00B55029" w:rsidTr="005739C6">
        <w:trPr>
          <w:trHeight w:val="551"/>
        </w:trPr>
        <w:tc>
          <w:tcPr>
            <w:tcW w:w="959" w:type="dxa"/>
            <w:vMerge w:val="restart"/>
            <w:tcBorders>
              <w:tl2br w:val="single" w:sz="4" w:space="0" w:color="auto"/>
            </w:tcBorders>
          </w:tcPr>
          <w:p w:rsidR="00ED4455" w:rsidRDefault="005739C6" w:rsidP="005739C6">
            <w:pPr>
              <w:widowControl/>
              <w:tabs>
                <w:tab w:val="num" w:pos="520"/>
              </w:tabs>
              <w:ind w:firstLineChars="150" w:firstLine="270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  <w:t>S</w:t>
            </w:r>
            <w:r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peed</w:t>
            </w:r>
          </w:p>
          <w:p w:rsidR="005739C6" w:rsidRDefault="005739C6" w:rsidP="005739C6">
            <w:pPr>
              <w:widowControl/>
              <w:tabs>
                <w:tab w:val="num" w:pos="520"/>
              </w:tabs>
              <w:ind w:firstLineChars="200" w:firstLine="360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CFO</w:t>
            </w:r>
          </w:p>
          <w:p w:rsidR="005739C6" w:rsidRPr="00B55029" w:rsidRDefault="005739C6" w:rsidP="008604A7">
            <w:pPr>
              <w:widowControl/>
              <w:tabs>
                <w:tab w:val="num" w:pos="520"/>
              </w:tabs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D</w:t>
            </w:r>
            <w:r w:rsidR="008604A7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MR</w:t>
            </w:r>
            <w:r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S</w:t>
            </w:r>
          </w:p>
        </w:tc>
        <w:tc>
          <w:tcPr>
            <w:tcW w:w="2443" w:type="dxa"/>
            <w:gridSpan w:val="2"/>
            <w:vAlign w:val="center"/>
          </w:tcPr>
          <w:p w:rsidR="00ED4455" w:rsidRPr="00B55029" w:rsidRDefault="00ED4455" w:rsidP="00ED4455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15km/h</w:t>
            </w:r>
          </w:p>
        </w:tc>
        <w:tc>
          <w:tcPr>
            <w:tcW w:w="2560" w:type="dxa"/>
            <w:gridSpan w:val="2"/>
            <w:vAlign w:val="center"/>
          </w:tcPr>
          <w:p w:rsidR="00ED4455" w:rsidRPr="00B55029" w:rsidRDefault="00ED4455" w:rsidP="00ED4455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60km/h</w:t>
            </w:r>
          </w:p>
        </w:tc>
        <w:tc>
          <w:tcPr>
            <w:tcW w:w="2560" w:type="dxa"/>
            <w:gridSpan w:val="2"/>
            <w:vAlign w:val="center"/>
          </w:tcPr>
          <w:p w:rsidR="00ED4455" w:rsidRPr="00B55029" w:rsidRDefault="00ED4455" w:rsidP="00ED4455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140km/h</w:t>
            </w:r>
          </w:p>
        </w:tc>
      </w:tr>
      <w:tr w:rsidR="0014311F" w:rsidRPr="00B55029" w:rsidTr="00C22CEA">
        <w:trPr>
          <w:trHeight w:val="443"/>
        </w:trPr>
        <w:tc>
          <w:tcPr>
            <w:tcW w:w="959" w:type="dxa"/>
            <w:vMerge/>
            <w:vAlign w:val="center"/>
          </w:tcPr>
          <w:p w:rsidR="00ED4455" w:rsidRPr="00B55029" w:rsidRDefault="00ED4455" w:rsidP="00ED4455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</w:p>
        </w:tc>
        <w:tc>
          <w:tcPr>
            <w:tcW w:w="1168" w:type="dxa"/>
            <w:vAlign w:val="center"/>
          </w:tcPr>
          <w:p w:rsidR="00ED4455" w:rsidRPr="00B55029" w:rsidRDefault="00ED4455" w:rsidP="00B55029">
            <w:pPr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case2+caseA</w:t>
            </w:r>
          </w:p>
        </w:tc>
        <w:tc>
          <w:tcPr>
            <w:tcW w:w="1275" w:type="dxa"/>
            <w:vAlign w:val="center"/>
          </w:tcPr>
          <w:p w:rsidR="00ED4455" w:rsidRPr="00B55029" w:rsidRDefault="00ED4455" w:rsidP="00B55029">
            <w:pPr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case1+caseB</w:t>
            </w:r>
          </w:p>
        </w:tc>
        <w:tc>
          <w:tcPr>
            <w:tcW w:w="1285" w:type="dxa"/>
            <w:vAlign w:val="center"/>
          </w:tcPr>
          <w:p w:rsidR="00ED4455" w:rsidRPr="00B55029" w:rsidRDefault="00ED4455" w:rsidP="00B55029">
            <w:pPr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case2+caseA</w:t>
            </w:r>
          </w:p>
        </w:tc>
        <w:tc>
          <w:tcPr>
            <w:tcW w:w="1275" w:type="dxa"/>
            <w:vAlign w:val="center"/>
          </w:tcPr>
          <w:p w:rsidR="00ED4455" w:rsidRPr="00B55029" w:rsidRDefault="00ED4455" w:rsidP="00B55029">
            <w:pPr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case1+caseB</w:t>
            </w:r>
          </w:p>
        </w:tc>
        <w:tc>
          <w:tcPr>
            <w:tcW w:w="1285" w:type="dxa"/>
            <w:vAlign w:val="center"/>
          </w:tcPr>
          <w:p w:rsidR="00ED4455" w:rsidRPr="00B55029" w:rsidRDefault="00ED4455" w:rsidP="00B55029">
            <w:pPr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case2+caseA</w:t>
            </w:r>
          </w:p>
        </w:tc>
        <w:tc>
          <w:tcPr>
            <w:tcW w:w="1275" w:type="dxa"/>
            <w:vAlign w:val="center"/>
          </w:tcPr>
          <w:p w:rsidR="00ED4455" w:rsidRPr="00B55029" w:rsidRDefault="00ED4455" w:rsidP="00B55029">
            <w:pPr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case1+caseB</w:t>
            </w:r>
          </w:p>
        </w:tc>
      </w:tr>
      <w:tr w:rsidR="0014311F" w:rsidRPr="00B55029" w:rsidTr="000509D9">
        <w:trPr>
          <w:trHeight w:val="137"/>
        </w:trPr>
        <w:tc>
          <w:tcPr>
            <w:tcW w:w="959" w:type="dxa"/>
            <w:vAlign w:val="center"/>
          </w:tcPr>
          <w:p w:rsidR="004A7F67" w:rsidRPr="00B55029" w:rsidRDefault="004A7F67" w:rsidP="0057339F">
            <w:pPr>
              <w:widowControl/>
              <w:tabs>
                <w:tab w:val="num" w:pos="520"/>
              </w:tabs>
              <w:ind w:firstLineChars="50" w:firstLine="90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Option1</w:t>
            </w:r>
          </w:p>
        </w:tc>
        <w:tc>
          <w:tcPr>
            <w:tcW w:w="1168" w:type="dxa"/>
            <w:vAlign w:val="center"/>
          </w:tcPr>
          <w:p w:rsidR="00ED4455" w:rsidRPr="00B55029" w:rsidRDefault="00ED4455" w:rsidP="00ED4455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127.0</w:t>
            </w:r>
          </w:p>
        </w:tc>
        <w:tc>
          <w:tcPr>
            <w:tcW w:w="1275" w:type="dxa"/>
            <w:vAlign w:val="center"/>
          </w:tcPr>
          <w:p w:rsidR="00ED4455" w:rsidRPr="00B55029" w:rsidRDefault="000171F4" w:rsidP="00ED4455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126.8</w:t>
            </w:r>
          </w:p>
        </w:tc>
        <w:tc>
          <w:tcPr>
            <w:tcW w:w="1285" w:type="dxa"/>
            <w:vAlign w:val="center"/>
          </w:tcPr>
          <w:p w:rsidR="00ED4455" w:rsidRPr="00B55029" w:rsidRDefault="00224AF9" w:rsidP="00ED4455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127.2</w:t>
            </w:r>
          </w:p>
        </w:tc>
        <w:tc>
          <w:tcPr>
            <w:tcW w:w="1275" w:type="dxa"/>
            <w:vAlign w:val="center"/>
          </w:tcPr>
          <w:p w:rsidR="00ED4455" w:rsidRPr="00B55029" w:rsidRDefault="00621B10" w:rsidP="00ED4455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127.3</w:t>
            </w:r>
          </w:p>
        </w:tc>
        <w:tc>
          <w:tcPr>
            <w:tcW w:w="1285" w:type="dxa"/>
            <w:vAlign w:val="center"/>
          </w:tcPr>
          <w:p w:rsidR="00ED4455" w:rsidRPr="00B55029" w:rsidRDefault="009A2FA3" w:rsidP="00ED4455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124.8</w:t>
            </w:r>
          </w:p>
        </w:tc>
        <w:tc>
          <w:tcPr>
            <w:tcW w:w="1275" w:type="dxa"/>
            <w:vAlign w:val="center"/>
          </w:tcPr>
          <w:p w:rsidR="00ED4455" w:rsidRPr="00B55029" w:rsidRDefault="001F6ED8" w:rsidP="00ED4455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NaN</w:t>
            </w:r>
          </w:p>
        </w:tc>
      </w:tr>
      <w:tr w:rsidR="0014311F" w:rsidRPr="00B55029" w:rsidTr="000509D9">
        <w:trPr>
          <w:trHeight w:val="99"/>
        </w:trPr>
        <w:tc>
          <w:tcPr>
            <w:tcW w:w="959" w:type="dxa"/>
            <w:vAlign w:val="center"/>
          </w:tcPr>
          <w:p w:rsidR="00ED4455" w:rsidRPr="00B55029" w:rsidRDefault="00B14E26" w:rsidP="00B14E26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Option2</w:t>
            </w:r>
          </w:p>
        </w:tc>
        <w:tc>
          <w:tcPr>
            <w:tcW w:w="1168" w:type="dxa"/>
            <w:vAlign w:val="center"/>
          </w:tcPr>
          <w:p w:rsidR="00ED4455" w:rsidRPr="00B55029" w:rsidRDefault="004170E9" w:rsidP="006815FF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127.</w:t>
            </w:r>
            <w:r w:rsidR="006815FF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1</w:t>
            </w:r>
          </w:p>
        </w:tc>
        <w:tc>
          <w:tcPr>
            <w:tcW w:w="1275" w:type="dxa"/>
            <w:vAlign w:val="center"/>
          </w:tcPr>
          <w:p w:rsidR="00ED4455" w:rsidRPr="00B55029" w:rsidRDefault="00BD7B20" w:rsidP="00BE7C00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127.</w:t>
            </w:r>
            <w:r w:rsidR="00BE7C00"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1</w:t>
            </w:r>
          </w:p>
        </w:tc>
        <w:tc>
          <w:tcPr>
            <w:tcW w:w="1285" w:type="dxa"/>
            <w:vAlign w:val="center"/>
          </w:tcPr>
          <w:p w:rsidR="00ED4455" w:rsidRPr="00B55029" w:rsidRDefault="00224AF9" w:rsidP="00ED4455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127.2</w:t>
            </w:r>
          </w:p>
        </w:tc>
        <w:tc>
          <w:tcPr>
            <w:tcW w:w="1275" w:type="dxa"/>
            <w:vAlign w:val="center"/>
          </w:tcPr>
          <w:p w:rsidR="00ED4455" w:rsidRPr="00B55029" w:rsidRDefault="00621B10" w:rsidP="00ED4455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127.3</w:t>
            </w:r>
          </w:p>
        </w:tc>
        <w:tc>
          <w:tcPr>
            <w:tcW w:w="1285" w:type="dxa"/>
            <w:vAlign w:val="center"/>
          </w:tcPr>
          <w:p w:rsidR="00ED4455" w:rsidRPr="00B55029" w:rsidRDefault="004245A4" w:rsidP="00ED4455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NaN</w:t>
            </w:r>
          </w:p>
        </w:tc>
        <w:tc>
          <w:tcPr>
            <w:tcW w:w="1275" w:type="dxa"/>
            <w:vAlign w:val="center"/>
          </w:tcPr>
          <w:p w:rsidR="00ED4455" w:rsidRPr="00B55029" w:rsidRDefault="001F6ED8" w:rsidP="00ED4455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NaN</w:t>
            </w:r>
          </w:p>
        </w:tc>
      </w:tr>
      <w:tr w:rsidR="004D1305" w:rsidRPr="00B55029" w:rsidTr="000509D9">
        <w:trPr>
          <w:trHeight w:val="62"/>
        </w:trPr>
        <w:tc>
          <w:tcPr>
            <w:tcW w:w="959" w:type="dxa"/>
            <w:vAlign w:val="center"/>
          </w:tcPr>
          <w:p w:rsidR="0014311F" w:rsidRPr="00B55029" w:rsidRDefault="00B14E26" w:rsidP="00B14E26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Option3</w:t>
            </w:r>
          </w:p>
        </w:tc>
        <w:tc>
          <w:tcPr>
            <w:tcW w:w="1168" w:type="dxa"/>
            <w:vAlign w:val="center"/>
          </w:tcPr>
          <w:p w:rsidR="0014311F" w:rsidRPr="00B55029" w:rsidRDefault="00853967" w:rsidP="00386376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126.</w:t>
            </w:r>
            <w:r w:rsidR="00386376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8</w:t>
            </w:r>
          </w:p>
        </w:tc>
        <w:tc>
          <w:tcPr>
            <w:tcW w:w="1275" w:type="dxa"/>
            <w:vAlign w:val="center"/>
          </w:tcPr>
          <w:p w:rsidR="0014311F" w:rsidRPr="00B55029" w:rsidRDefault="000171F4" w:rsidP="00ED4455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126.8</w:t>
            </w:r>
          </w:p>
        </w:tc>
        <w:tc>
          <w:tcPr>
            <w:tcW w:w="1285" w:type="dxa"/>
            <w:vAlign w:val="center"/>
          </w:tcPr>
          <w:p w:rsidR="0014311F" w:rsidRPr="00B55029" w:rsidRDefault="00224AF9" w:rsidP="00ED4455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127.2</w:t>
            </w:r>
          </w:p>
        </w:tc>
        <w:tc>
          <w:tcPr>
            <w:tcW w:w="1275" w:type="dxa"/>
            <w:vAlign w:val="center"/>
          </w:tcPr>
          <w:p w:rsidR="0014311F" w:rsidRPr="00B55029" w:rsidRDefault="00E6401C" w:rsidP="00ED4455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127.2</w:t>
            </w:r>
          </w:p>
        </w:tc>
        <w:tc>
          <w:tcPr>
            <w:tcW w:w="1285" w:type="dxa"/>
            <w:vAlign w:val="center"/>
          </w:tcPr>
          <w:p w:rsidR="0014311F" w:rsidRPr="00B55029" w:rsidRDefault="00946C4D" w:rsidP="00E9357A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125.</w:t>
            </w:r>
            <w:r w:rsidR="00E9357A"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6</w:t>
            </w:r>
          </w:p>
        </w:tc>
        <w:tc>
          <w:tcPr>
            <w:tcW w:w="1275" w:type="dxa"/>
            <w:vAlign w:val="center"/>
          </w:tcPr>
          <w:p w:rsidR="0014311F" w:rsidRPr="00B55029" w:rsidRDefault="00A6326E" w:rsidP="00ED4455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125.6</w:t>
            </w:r>
          </w:p>
        </w:tc>
      </w:tr>
      <w:tr w:rsidR="0014311F" w:rsidRPr="00B55029" w:rsidTr="000509D9">
        <w:trPr>
          <w:trHeight w:val="39"/>
        </w:trPr>
        <w:tc>
          <w:tcPr>
            <w:tcW w:w="959" w:type="dxa"/>
            <w:vAlign w:val="center"/>
          </w:tcPr>
          <w:p w:rsidR="00ED4455" w:rsidRPr="00B55029" w:rsidRDefault="00B14E26" w:rsidP="00B14E26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Option4</w:t>
            </w:r>
          </w:p>
        </w:tc>
        <w:tc>
          <w:tcPr>
            <w:tcW w:w="1168" w:type="dxa"/>
            <w:vAlign w:val="center"/>
          </w:tcPr>
          <w:p w:rsidR="00ED4455" w:rsidRPr="00B55029" w:rsidRDefault="004170E9" w:rsidP="0023617A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126.</w:t>
            </w:r>
            <w:r w:rsidR="0023617A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5</w:t>
            </w:r>
          </w:p>
        </w:tc>
        <w:tc>
          <w:tcPr>
            <w:tcW w:w="1275" w:type="dxa"/>
            <w:vAlign w:val="center"/>
          </w:tcPr>
          <w:p w:rsidR="00ED4455" w:rsidRPr="00B55029" w:rsidRDefault="00042340" w:rsidP="00ED4455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126.5</w:t>
            </w:r>
          </w:p>
        </w:tc>
        <w:tc>
          <w:tcPr>
            <w:tcW w:w="1285" w:type="dxa"/>
            <w:vAlign w:val="center"/>
          </w:tcPr>
          <w:p w:rsidR="00ED4455" w:rsidRPr="00B55029" w:rsidRDefault="00C11CF1" w:rsidP="00ED4455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126.9</w:t>
            </w:r>
          </w:p>
        </w:tc>
        <w:tc>
          <w:tcPr>
            <w:tcW w:w="1275" w:type="dxa"/>
            <w:vAlign w:val="center"/>
          </w:tcPr>
          <w:p w:rsidR="00ED4455" w:rsidRPr="00B55029" w:rsidRDefault="00E6401C" w:rsidP="00ED4455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127</w:t>
            </w:r>
          </w:p>
        </w:tc>
        <w:tc>
          <w:tcPr>
            <w:tcW w:w="1285" w:type="dxa"/>
            <w:vAlign w:val="center"/>
          </w:tcPr>
          <w:p w:rsidR="00ED4455" w:rsidRPr="00B55029" w:rsidRDefault="00B45971" w:rsidP="00E24A5C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12</w:t>
            </w:r>
            <w:r w:rsidR="00E24A5C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3</w:t>
            </w: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.</w:t>
            </w:r>
            <w:r w:rsidR="00E24A5C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1</w:t>
            </w:r>
          </w:p>
        </w:tc>
        <w:tc>
          <w:tcPr>
            <w:tcW w:w="1275" w:type="dxa"/>
            <w:vAlign w:val="center"/>
          </w:tcPr>
          <w:p w:rsidR="00ED4455" w:rsidRPr="00B55029" w:rsidRDefault="00FA27B8" w:rsidP="00ED4455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122.7</w:t>
            </w:r>
          </w:p>
        </w:tc>
      </w:tr>
    </w:tbl>
    <w:p w:rsidR="009B1628" w:rsidRDefault="009B1628" w:rsidP="009E3A85">
      <w:pPr>
        <w:widowControl/>
        <w:tabs>
          <w:tab w:val="num" w:pos="520"/>
        </w:tabs>
        <w:rPr>
          <w:rFonts w:ascii="Times New Roman" w:eastAsia="Arial Unicode MS" w:hAnsi="Times New Roman" w:cs="Arial"/>
          <w:sz w:val="18"/>
          <w:szCs w:val="24"/>
          <w:lang w:val="en-GB"/>
        </w:rPr>
      </w:pPr>
    </w:p>
    <w:p w:rsidR="00CB2EE8" w:rsidRPr="00C570DD" w:rsidRDefault="00CB2EE8" w:rsidP="00C570DD">
      <w:pPr>
        <w:widowControl/>
        <w:tabs>
          <w:tab w:val="num" w:pos="520"/>
        </w:tabs>
        <w:jc w:val="center"/>
        <w:rPr>
          <w:rFonts w:ascii="Times New Roman" w:eastAsia="Arial Unicode MS" w:hAnsi="Times New Roman" w:cs="Arial"/>
          <w:szCs w:val="24"/>
          <w:lang w:val="en-GB"/>
        </w:rPr>
      </w:pPr>
      <w:r w:rsidRPr="002E7BBD">
        <w:rPr>
          <w:rFonts w:ascii="Times New Roman" w:eastAsia="Arial Unicode MS" w:hAnsi="Times New Roman" w:cs="Arial" w:hint="eastAsia"/>
          <w:szCs w:val="24"/>
          <w:lang w:val="en-GB"/>
        </w:rPr>
        <w:t xml:space="preserve">Table 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4 MCL supporting BLER&lt;10% for 300 byte </w:t>
      </w:r>
      <w:r w:rsidRPr="002E7BBD">
        <w:rPr>
          <w:rFonts w:ascii="Times New Roman" w:eastAsia="Arial Unicode MS" w:hAnsi="Times New Roman" w:cs="Arial" w:hint="eastAsia"/>
          <w:szCs w:val="24"/>
          <w:lang w:val="en-GB"/>
        </w:rPr>
        <w:t>Packet</w:t>
      </w:r>
    </w:p>
    <w:tbl>
      <w:tblPr>
        <w:tblStyle w:val="a7"/>
        <w:tblW w:w="0" w:type="auto"/>
        <w:tblLayout w:type="fixed"/>
        <w:tblLook w:val="04A0"/>
      </w:tblPr>
      <w:tblGrid>
        <w:gridCol w:w="959"/>
        <w:gridCol w:w="1168"/>
        <w:gridCol w:w="1275"/>
        <w:gridCol w:w="1285"/>
        <w:gridCol w:w="1275"/>
        <w:gridCol w:w="1285"/>
        <w:gridCol w:w="1275"/>
      </w:tblGrid>
      <w:tr w:rsidR="00414243" w:rsidRPr="00B55029" w:rsidTr="009E088F">
        <w:trPr>
          <w:trHeight w:val="514"/>
        </w:trPr>
        <w:tc>
          <w:tcPr>
            <w:tcW w:w="959" w:type="dxa"/>
            <w:vMerge w:val="restart"/>
            <w:tcBorders>
              <w:tl2br w:val="single" w:sz="4" w:space="0" w:color="auto"/>
            </w:tcBorders>
            <w:vAlign w:val="center"/>
          </w:tcPr>
          <w:p w:rsidR="005739C6" w:rsidRDefault="005739C6" w:rsidP="005739C6">
            <w:pPr>
              <w:widowControl/>
              <w:tabs>
                <w:tab w:val="num" w:pos="520"/>
              </w:tabs>
              <w:ind w:firstLineChars="150" w:firstLine="270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  <w:t>S</w:t>
            </w:r>
            <w:r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peed</w:t>
            </w:r>
          </w:p>
          <w:p w:rsidR="005739C6" w:rsidRDefault="005739C6" w:rsidP="00627762">
            <w:pPr>
              <w:widowControl/>
              <w:tabs>
                <w:tab w:val="num" w:pos="520"/>
              </w:tabs>
              <w:ind w:firstLineChars="200" w:firstLine="360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CFO</w:t>
            </w:r>
          </w:p>
          <w:p w:rsidR="00414243" w:rsidRPr="00B55029" w:rsidRDefault="005739C6" w:rsidP="008604A7">
            <w:pPr>
              <w:widowControl/>
              <w:tabs>
                <w:tab w:val="num" w:pos="520"/>
              </w:tabs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D</w:t>
            </w:r>
            <w:r w:rsidR="008604A7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MRS</w:t>
            </w:r>
          </w:p>
        </w:tc>
        <w:tc>
          <w:tcPr>
            <w:tcW w:w="2443" w:type="dxa"/>
            <w:gridSpan w:val="2"/>
            <w:vAlign w:val="center"/>
          </w:tcPr>
          <w:p w:rsidR="00414243" w:rsidRPr="00B55029" w:rsidRDefault="00414243" w:rsidP="00EB0F81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15km/h</w:t>
            </w:r>
          </w:p>
        </w:tc>
        <w:tc>
          <w:tcPr>
            <w:tcW w:w="2560" w:type="dxa"/>
            <w:gridSpan w:val="2"/>
            <w:vAlign w:val="center"/>
          </w:tcPr>
          <w:p w:rsidR="00414243" w:rsidRPr="00B55029" w:rsidRDefault="00414243" w:rsidP="00EB0F81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60km/h</w:t>
            </w:r>
          </w:p>
        </w:tc>
        <w:tc>
          <w:tcPr>
            <w:tcW w:w="2560" w:type="dxa"/>
            <w:gridSpan w:val="2"/>
            <w:vAlign w:val="center"/>
          </w:tcPr>
          <w:p w:rsidR="00414243" w:rsidRPr="00B55029" w:rsidRDefault="00414243" w:rsidP="00EB0F81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140km/h</w:t>
            </w:r>
          </w:p>
        </w:tc>
      </w:tr>
      <w:tr w:rsidR="00414243" w:rsidRPr="00B55029" w:rsidTr="009E088F">
        <w:trPr>
          <w:trHeight w:val="43"/>
        </w:trPr>
        <w:tc>
          <w:tcPr>
            <w:tcW w:w="959" w:type="dxa"/>
            <w:vMerge/>
            <w:vAlign w:val="center"/>
          </w:tcPr>
          <w:p w:rsidR="00414243" w:rsidRPr="00B55029" w:rsidRDefault="00414243" w:rsidP="00EB0F81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</w:p>
        </w:tc>
        <w:tc>
          <w:tcPr>
            <w:tcW w:w="1168" w:type="dxa"/>
            <w:vAlign w:val="center"/>
          </w:tcPr>
          <w:p w:rsidR="00414243" w:rsidRPr="00B55029" w:rsidRDefault="00414243" w:rsidP="00B55029">
            <w:pPr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case2+caseA</w:t>
            </w:r>
          </w:p>
        </w:tc>
        <w:tc>
          <w:tcPr>
            <w:tcW w:w="1275" w:type="dxa"/>
            <w:vAlign w:val="center"/>
          </w:tcPr>
          <w:p w:rsidR="00414243" w:rsidRPr="00B55029" w:rsidRDefault="00414243" w:rsidP="00B55029">
            <w:pPr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case1+caseB</w:t>
            </w:r>
          </w:p>
        </w:tc>
        <w:tc>
          <w:tcPr>
            <w:tcW w:w="1285" w:type="dxa"/>
            <w:vAlign w:val="center"/>
          </w:tcPr>
          <w:p w:rsidR="00414243" w:rsidRPr="00B55029" w:rsidRDefault="00414243" w:rsidP="00B55029">
            <w:pPr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case2+caseA</w:t>
            </w:r>
          </w:p>
        </w:tc>
        <w:tc>
          <w:tcPr>
            <w:tcW w:w="1275" w:type="dxa"/>
            <w:vAlign w:val="center"/>
          </w:tcPr>
          <w:p w:rsidR="00414243" w:rsidRPr="00B55029" w:rsidRDefault="00414243" w:rsidP="00B55029">
            <w:pPr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case1+caseB</w:t>
            </w:r>
          </w:p>
        </w:tc>
        <w:tc>
          <w:tcPr>
            <w:tcW w:w="1285" w:type="dxa"/>
            <w:vAlign w:val="center"/>
          </w:tcPr>
          <w:p w:rsidR="00414243" w:rsidRPr="00B55029" w:rsidRDefault="00414243" w:rsidP="00B55029">
            <w:pPr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case2+caseA</w:t>
            </w:r>
          </w:p>
        </w:tc>
        <w:tc>
          <w:tcPr>
            <w:tcW w:w="1275" w:type="dxa"/>
            <w:vAlign w:val="center"/>
          </w:tcPr>
          <w:p w:rsidR="00414243" w:rsidRPr="00B55029" w:rsidRDefault="00414243" w:rsidP="00B55029">
            <w:pPr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case1+caseB</w:t>
            </w:r>
          </w:p>
        </w:tc>
      </w:tr>
      <w:tr w:rsidR="00414243" w:rsidRPr="00B55029" w:rsidTr="009E088F">
        <w:trPr>
          <w:trHeight w:val="43"/>
        </w:trPr>
        <w:tc>
          <w:tcPr>
            <w:tcW w:w="959" w:type="dxa"/>
            <w:vAlign w:val="center"/>
          </w:tcPr>
          <w:p w:rsidR="00414243" w:rsidRPr="00B55029" w:rsidRDefault="00414243" w:rsidP="00103578">
            <w:pPr>
              <w:widowControl/>
              <w:tabs>
                <w:tab w:val="num" w:pos="520"/>
              </w:tabs>
              <w:ind w:firstLineChars="50" w:firstLine="90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Option1</w:t>
            </w:r>
          </w:p>
        </w:tc>
        <w:tc>
          <w:tcPr>
            <w:tcW w:w="1168" w:type="dxa"/>
            <w:vAlign w:val="center"/>
          </w:tcPr>
          <w:p w:rsidR="00414243" w:rsidRPr="00B55029" w:rsidRDefault="00B7465A" w:rsidP="007F561C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125.</w:t>
            </w:r>
            <w:r w:rsidR="007F561C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4</w:t>
            </w:r>
          </w:p>
        </w:tc>
        <w:tc>
          <w:tcPr>
            <w:tcW w:w="1275" w:type="dxa"/>
            <w:vAlign w:val="center"/>
          </w:tcPr>
          <w:p w:rsidR="00414243" w:rsidRPr="00B55029" w:rsidRDefault="005F487B" w:rsidP="00EB0F81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125.4</w:t>
            </w:r>
          </w:p>
        </w:tc>
        <w:tc>
          <w:tcPr>
            <w:tcW w:w="1285" w:type="dxa"/>
            <w:vAlign w:val="center"/>
          </w:tcPr>
          <w:p w:rsidR="00414243" w:rsidRPr="00B55029" w:rsidRDefault="009D7AEE" w:rsidP="00EB0F81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125.6</w:t>
            </w:r>
          </w:p>
        </w:tc>
        <w:tc>
          <w:tcPr>
            <w:tcW w:w="1275" w:type="dxa"/>
            <w:vAlign w:val="center"/>
          </w:tcPr>
          <w:p w:rsidR="00414243" w:rsidRPr="00B55029" w:rsidRDefault="00A47ED3" w:rsidP="00EB0F81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125.7</w:t>
            </w:r>
          </w:p>
        </w:tc>
        <w:tc>
          <w:tcPr>
            <w:tcW w:w="1285" w:type="dxa"/>
            <w:vAlign w:val="center"/>
          </w:tcPr>
          <w:p w:rsidR="00414243" w:rsidRPr="00B55029" w:rsidRDefault="00280772" w:rsidP="00526634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123.</w:t>
            </w:r>
            <w:r w:rsidR="00526634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3</w:t>
            </w:r>
          </w:p>
        </w:tc>
        <w:tc>
          <w:tcPr>
            <w:tcW w:w="1275" w:type="dxa"/>
            <w:vAlign w:val="center"/>
          </w:tcPr>
          <w:p w:rsidR="00414243" w:rsidRPr="00B55029" w:rsidRDefault="005A0623" w:rsidP="00EB0F81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NaN</w:t>
            </w:r>
          </w:p>
        </w:tc>
      </w:tr>
      <w:tr w:rsidR="00414243" w:rsidRPr="00B55029" w:rsidTr="009E088F">
        <w:trPr>
          <w:trHeight w:val="43"/>
        </w:trPr>
        <w:tc>
          <w:tcPr>
            <w:tcW w:w="959" w:type="dxa"/>
            <w:vAlign w:val="center"/>
          </w:tcPr>
          <w:p w:rsidR="00414243" w:rsidRPr="00B55029" w:rsidRDefault="00414243" w:rsidP="00EB0F81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Option2</w:t>
            </w:r>
          </w:p>
        </w:tc>
        <w:tc>
          <w:tcPr>
            <w:tcW w:w="1168" w:type="dxa"/>
            <w:vAlign w:val="center"/>
          </w:tcPr>
          <w:p w:rsidR="00414243" w:rsidRPr="00B55029" w:rsidRDefault="00B7465A" w:rsidP="00BF4608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125.</w:t>
            </w:r>
            <w:r w:rsidR="00BF4608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5</w:t>
            </w:r>
          </w:p>
        </w:tc>
        <w:tc>
          <w:tcPr>
            <w:tcW w:w="1275" w:type="dxa"/>
            <w:vAlign w:val="center"/>
          </w:tcPr>
          <w:p w:rsidR="00414243" w:rsidRPr="00B55029" w:rsidRDefault="005F487B" w:rsidP="00EB0F81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125.5</w:t>
            </w:r>
          </w:p>
        </w:tc>
        <w:tc>
          <w:tcPr>
            <w:tcW w:w="1285" w:type="dxa"/>
            <w:vAlign w:val="center"/>
          </w:tcPr>
          <w:p w:rsidR="00414243" w:rsidRPr="00B55029" w:rsidRDefault="005621B7" w:rsidP="00EB0F81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125.9</w:t>
            </w:r>
          </w:p>
        </w:tc>
        <w:tc>
          <w:tcPr>
            <w:tcW w:w="1275" w:type="dxa"/>
            <w:vAlign w:val="center"/>
          </w:tcPr>
          <w:p w:rsidR="00414243" w:rsidRPr="00B55029" w:rsidRDefault="00A47ED3" w:rsidP="00EB0F81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125.7</w:t>
            </w:r>
          </w:p>
        </w:tc>
        <w:tc>
          <w:tcPr>
            <w:tcW w:w="1285" w:type="dxa"/>
            <w:vAlign w:val="center"/>
          </w:tcPr>
          <w:p w:rsidR="00414243" w:rsidRPr="00B55029" w:rsidRDefault="00EA2C6D" w:rsidP="001F7405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11</w:t>
            </w:r>
            <w:r w:rsidR="001F7405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7</w:t>
            </w:r>
          </w:p>
        </w:tc>
        <w:tc>
          <w:tcPr>
            <w:tcW w:w="1275" w:type="dxa"/>
            <w:vAlign w:val="center"/>
          </w:tcPr>
          <w:p w:rsidR="00414243" w:rsidRPr="00B55029" w:rsidRDefault="005A0623" w:rsidP="00EB0F81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NaN</w:t>
            </w:r>
          </w:p>
        </w:tc>
      </w:tr>
      <w:tr w:rsidR="00414243" w:rsidRPr="00B55029" w:rsidTr="00E14D3A">
        <w:trPr>
          <w:trHeight w:val="274"/>
        </w:trPr>
        <w:tc>
          <w:tcPr>
            <w:tcW w:w="959" w:type="dxa"/>
            <w:vAlign w:val="center"/>
          </w:tcPr>
          <w:p w:rsidR="00414243" w:rsidRPr="00B55029" w:rsidRDefault="00414243" w:rsidP="00EB0F81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Option3</w:t>
            </w:r>
          </w:p>
        </w:tc>
        <w:tc>
          <w:tcPr>
            <w:tcW w:w="1168" w:type="dxa"/>
            <w:vAlign w:val="center"/>
          </w:tcPr>
          <w:p w:rsidR="00414243" w:rsidRPr="00B55029" w:rsidRDefault="00B7465A" w:rsidP="00DF50DD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125.</w:t>
            </w:r>
            <w:r w:rsidR="00DF50DD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2</w:t>
            </w:r>
          </w:p>
        </w:tc>
        <w:tc>
          <w:tcPr>
            <w:tcW w:w="1275" w:type="dxa"/>
            <w:vAlign w:val="center"/>
          </w:tcPr>
          <w:p w:rsidR="00414243" w:rsidRPr="00B55029" w:rsidRDefault="005F487B" w:rsidP="00EB0F81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125.3</w:t>
            </w:r>
          </w:p>
        </w:tc>
        <w:tc>
          <w:tcPr>
            <w:tcW w:w="1285" w:type="dxa"/>
            <w:vAlign w:val="center"/>
          </w:tcPr>
          <w:p w:rsidR="00414243" w:rsidRPr="00B55029" w:rsidRDefault="00D94DB7" w:rsidP="00EB0F81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125.5</w:t>
            </w:r>
          </w:p>
        </w:tc>
        <w:tc>
          <w:tcPr>
            <w:tcW w:w="1275" w:type="dxa"/>
            <w:vAlign w:val="center"/>
          </w:tcPr>
          <w:p w:rsidR="00414243" w:rsidRPr="00B55029" w:rsidRDefault="00EA67F3" w:rsidP="00EB0F81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125.4</w:t>
            </w:r>
          </w:p>
        </w:tc>
        <w:tc>
          <w:tcPr>
            <w:tcW w:w="1285" w:type="dxa"/>
            <w:vAlign w:val="center"/>
          </w:tcPr>
          <w:p w:rsidR="00414243" w:rsidRPr="00B55029" w:rsidRDefault="00581007" w:rsidP="00EB0F81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124</w:t>
            </w:r>
          </w:p>
        </w:tc>
        <w:tc>
          <w:tcPr>
            <w:tcW w:w="1275" w:type="dxa"/>
            <w:vAlign w:val="center"/>
          </w:tcPr>
          <w:p w:rsidR="00414243" w:rsidRPr="00B55029" w:rsidRDefault="00797198" w:rsidP="00EB0F81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124</w:t>
            </w:r>
          </w:p>
        </w:tc>
      </w:tr>
      <w:tr w:rsidR="00414243" w:rsidRPr="00B55029" w:rsidTr="00E14D3A">
        <w:trPr>
          <w:trHeight w:val="53"/>
        </w:trPr>
        <w:tc>
          <w:tcPr>
            <w:tcW w:w="959" w:type="dxa"/>
            <w:vAlign w:val="center"/>
          </w:tcPr>
          <w:p w:rsidR="00414243" w:rsidRPr="00B55029" w:rsidRDefault="00414243" w:rsidP="00EB0F81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Option4</w:t>
            </w:r>
          </w:p>
        </w:tc>
        <w:tc>
          <w:tcPr>
            <w:tcW w:w="1168" w:type="dxa"/>
            <w:vAlign w:val="center"/>
          </w:tcPr>
          <w:p w:rsidR="00414243" w:rsidRPr="00B55029" w:rsidRDefault="00B7465A" w:rsidP="00025E3B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125</w:t>
            </w:r>
          </w:p>
        </w:tc>
        <w:tc>
          <w:tcPr>
            <w:tcW w:w="1275" w:type="dxa"/>
            <w:vAlign w:val="center"/>
          </w:tcPr>
          <w:p w:rsidR="00414243" w:rsidRPr="00B55029" w:rsidRDefault="005F487B" w:rsidP="00EB0F81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125</w:t>
            </w:r>
          </w:p>
        </w:tc>
        <w:tc>
          <w:tcPr>
            <w:tcW w:w="1285" w:type="dxa"/>
            <w:vAlign w:val="center"/>
          </w:tcPr>
          <w:p w:rsidR="00414243" w:rsidRPr="00B55029" w:rsidRDefault="009D2B60" w:rsidP="00EB0F81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125.4</w:t>
            </w:r>
          </w:p>
        </w:tc>
        <w:tc>
          <w:tcPr>
            <w:tcW w:w="1275" w:type="dxa"/>
            <w:vAlign w:val="center"/>
          </w:tcPr>
          <w:p w:rsidR="00414243" w:rsidRPr="00B55029" w:rsidRDefault="00916283" w:rsidP="00EB0F81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125.2</w:t>
            </w:r>
          </w:p>
        </w:tc>
        <w:tc>
          <w:tcPr>
            <w:tcW w:w="1285" w:type="dxa"/>
            <w:vAlign w:val="center"/>
          </w:tcPr>
          <w:p w:rsidR="00414243" w:rsidRPr="00B55029" w:rsidRDefault="009F5140" w:rsidP="00C70965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121.</w:t>
            </w:r>
            <w:r w:rsidR="00C70965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9</w:t>
            </w:r>
          </w:p>
        </w:tc>
        <w:tc>
          <w:tcPr>
            <w:tcW w:w="1275" w:type="dxa"/>
            <w:vAlign w:val="center"/>
          </w:tcPr>
          <w:p w:rsidR="00414243" w:rsidRPr="00B55029" w:rsidRDefault="00A951D7" w:rsidP="00EB0F81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121.9</w:t>
            </w:r>
          </w:p>
        </w:tc>
      </w:tr>
    </w:tbl>
    <w:p w:rsidR="00414243" w:rsidRDefault="00414243" w:rsidP="009E3A85">
      <w:pPr>
        <w:widowControl/>
        <w:tabs>
          <w:tab w:val="num" w:pos="520"/>
        </w:tabs>
        <w:rPr>
          <w:rFonts w:ascii="Times New Roman" w:eastAsia="Arial Unicode MS" w:hAnsi="Times New Roman" w:cs="Arial"/>
          <w:sz w:val="18"/>
          <w:szCs w:val="24"/>
          <w:lang w:val="en-GB"/>
        </w:rPr>
      </w:pPr>
    </w:p>
    <w:p w:rsidR="00D662EB" w:rsidRPr="00D662EB" w:rsidRDefault="00D662EB" w:rsidP="00D662EB">
      <w:pPr>
        <w:widowControl/>
        <w:tabs>
          <w:tab w:val="num" w:pos="520"/>
        </w:tabs>
        <w:jc w:val="center"/>
        <w:rPr>
          <w:rFonts w:ascii="Times New Roman" w:eastAsia="Arial Unicode MS" w:hAnsi="Times New Roman" w:cs="Arial"/>
          <w:szCs w:val="24"/>
          <w:lang w:val="en-GB"/>
        </w:rPr>
      </w:pPr>
      <w:r w:rsidRPr="002E7BBD">
        <w:rPr>
          <w:rFonts w:ascii="Times New Roman" w:eastAsia="Arial Unicode MS" w:hAnsi="Times New Roman" w:cs="Arial" w:hint="eastAsia"/>
          <w:szCs w:val="24"/>
          <w:lang w:val="en-GB"/>
        </w:rPr>
        <w:t xml:space="preserve">Table </w:t>
      </w:r>
      <w:r w:rsidR="00C570DD">
        <w:rPr>
          <w:rFonts w:ascii="Times New Roman" w:eastAsia="Arial Unicode MS" w:hAnsi="Times New Roman" w:cs="Arial" w:hint="eastAsia"/>
          <w:szCs w:val="24"/>
          <w:lang w:val="en-GB"/>
        </w:rPr>
        <w:t>5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 MCL supporting BLER&lt;10% for 800 byte </w:t>
      </w:r>
      <w:r w:rsidRPr="002E7BBD">
        <w:rPr>
          <w:rFonts w:ascii="Times New Roman" w:eastAsia="Arial Unicode MS" w:hAnsi="Times New Roman" w:cs="Arial" w:hint="eastAsia"/>
          <w:szCs w:val="24"/>
          <w:lang w:val="en-GB"/>
        </w:rPr>
        <w:t>Packet</w:t>
      </w:r>
    </w:p>
    <w:tbl>
      <w:tblPr>
        <w:tblStyle w:val="a7"/>
        <w:tblW w:w="0" w:type="auto"/>
        <w:tblLayout w:type="fixed"/>
        <w:tblLook w:val="04A0"/>
      </w:tblPr>
      <w:tblGrid>
        <w:gridCol w:w="959"/>
        <w:gridCol w:w="1168"/>
        <w:gridCol w:w="1275"/>
        <w:gridCol w:w="1285"/>
        <w:gridCol w:w="1275"/>
        <w:gridCol w:w="1285"/>
        <w:gridCol w:w="1275"/>
      </w:tblGrid>
      <w:tr w:rsidR="00414243" w:rsidRPr="00B55029" w:rsidTr="005739C6">
        <w:trPr>
          <w:trHeight w:val="551"/>
        </w:trPr>
        <w:tc>
          <w:tcPr>
            <w:tcW w:w="959" w:type="dxa"/>
            <w:vMerge w:val="restart"/>
            <w:tcBorders>
              <w:tl2br w:val="single" w:sz="4" w:space="0" w:color="auto"/>
            </w:tcBorders>
            <w:vAlign w:val="center"/>
          </w:tcPr>
          <w:p w:rsidR="005739C6" w:rsidRDefault="005739C6" w:rsidP="005739C6">
            <w:pPr>
              <w:widowControl/>
              <w:tabs>
                <w:tab w:val="num" w:pos="520"/>
              </w:tabs>
              <w:ind w:firstLineChars="150" w:firstLine="270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  <w:t>S</w:t>
            </w:r>
            <w:r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peed</w:t>
            </w:r>
          </w:p>
          <w:p w:rsidR="005739C6" w:rsidRDefault="005739C6" w:rsidP="005739C6">
            <w:pPr>
              <w:widowControl/>
              <w:tabs>
                <w:tab w:val="num" w:pos="520"/>
              </w:tabs>
              <w:ind w:firstLineChars="200" w:firstLine="360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CFO</w:t>
            </w:r>
          </w:p>
          <w:p w:rsidR="00414243" w:rsidRPr="00B55029" w:rsidRDefault="005739C6" w:rsidP="008604A7">
            <w:pPr>
              <w:widowControl/>
              <w:tabs>
                <w:tab w:val="num" w:pos="520"/>
              </w:tabs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D</w:t>
            </w:r>
            <w:r w:rsidR="008604A7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MR</w:t>
            </w:r>
            <w:r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S</w:t>
            </w:r>
          </w:p>
        </w:tc>
        <w:tc>
          <w:tcPr>
            <w:tcW w:w="2443" w:type="dxa"/>
            <w:gridSpan w:val="2"/>
            <w:vAlign w:val="center"/>
          </w:tcPr>
          <w:p w:rsidR="00414243" w:rsidRPr="00B55029" w:rsidRDefault="00414243" w:rsidP="00EB0F81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15km/h</w:t>
            </w:r>
          </w:p>
        </w:tc>
        <w:tc>
          <w:tcPr>
            <w:tcW w:w="2560" w:type="dxa"/>
            <w:gridSpan w:val="2"/>
            <w:vAlign w:val="center"/>
          </w:tcPr>
          <w:p w:rsidR="00414243" w:rsidRPr="00B55029" w:rsidRDefault="00414243" w:rsidP="00EB0F81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60km/h</w:t>
            </w:r>
          </w:p>
        </w:tc>
        <w:tc>
          <w:tcPr>
            <w:tcW w:w="2560" w:type="dxa"/>
            <w:gridSpan w:val="2"/>
            <w:vAlign w:val="center"/>
          </w:tcPr>
          <w:p w:rsidR="00414243" w:rsidRPr="00B55029" w:rsidRDefault="00414243" w:rsidP="00EB0F81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140km/h</w:t>
            </w:r>
          </w:p>
        </w:tc>
      </w:tr>
      <w:tr w:rsidR="00414243" w:rsidRPr="00B55029" w:rsidTr="005739C6">
        <w:trPr>
          <w:trHeight w:val="53"/>
        </w:trPr>
        <w:tc>
          <w:tcPr>
            <w:tcW w:w="959" w:type="dxa"/>
            <w:vMerge/>
            <w:vAlign w:val="center"/>
          </w:tcPr>
          <w:p w:rsidR="00414243" w:rsidRPr="00B55029" w:rsidRDefault="00414243" w:rsidP="00EB0F81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</w:p>
        </w:tc>
        <w:tc>
          <w:tcPr>
            <w:tcW w:w="1168" w:type="dxa"/>
            <w:vAlign w:val="center"/>
          </w:tcPr>
          <w:p w:rsidR="00414243" w:rsidRPr="00B55029" w:rsidRDefault="00414243" w:rsidP="00B55029">
            <w:pPr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case2+caseA</w:t>
            </w:r>
          </w:p>
        </w:tc>
        <w:tc>
          <w:tcPr>
            <w:tcW w:w="1275" w:type="dxa"/>
            <w:vAlign w:val="center"/>
          </w:tcPr>
          <w:p w:rsidR="00414243" w:rsidRPr="00B55029" w:rsidRDefault="00414243" w:rsidP="00B55029">
            <w:pPr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case1+caseB</w:t>
            </w:r>
          </w:p>
        </w:tc>
        <w:tc>
          <w:tcPr>
            <w:tcW w:w="1285" w:type="dxa"/>
            <w:vAlign w:val="center"/>
          </w:tcPr>
          <w:p w:rsidR="00414243" w:rsidRPr="00B55029" w:rsidRDefault="00414243" w:rsidP="00B55029">
            <w:pPr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case2+caseA</w:t>
            </w:r>
          </w:p>
        </w:tc>
        <w:tc>
          <w:tcPr>
            <w:tcW w:w="1275" w:type="dxa"/>
            <w:vAlign w:val="center"/>
          </w:tcPr>
          <w:p w:rsidR="00414243" w:rsidRPr="00B55029" w:rsidRDefault="00414243" w:rsidP="00B55029">
            <w:pPr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case1+caseB</w:t>
            </w:r>
          </w:p>
        </w:tc>
        <w:tc>
          <w:tcPr>
            <w:tcW w:w="1285" w:type="dxa"/>
            <w:vAlign w:val="center"/>
          </w:tcPr>
          <w:p w:rsidR="00414243" w:rsidRPr="00B55029" w:rsidRDefault="00414243" w:rsidP="00B55029">
            <w:pPr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case2+caseA</w:t>
            </w:r>
          </w:p>
        </w:tc>
        <w:tc>
          <w:tcPr>
            <w:tcW w:w="1275" w:type="dxa"/>
            <w:vAlign w:val="center"/>
          </w:tcPr>
          <w:p w:rsidR="00414243" w:rsidRPr="00B55029" w:rsidRDefault="00414243" w:rsidP="00B55029">
            <w:pPr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case1+caseB</w:t>
            </w:r>
          </w:p>
        </w:tc>
      </w:tr>
      <w:tr w:rsidR="004F03F0" w:rsidRPr="00B55029" w:rsidTr="00EB0F81">
        <w:tc>
          <w:tcPr>
            <w:tcW w:w="959" w:type="dxa"/>
            <w:vAlign w:val="center"/>
          </w:tcPr>
          <w:p w:rsidR="004F03F0" w:rsidRPr="00B55029" w:rsidRDefault="004F03F0" w:rsidP="00103578">
            <w:pPr>
              <w:widowControl/>
              <w:tabs>
                <w:tab w:val="num" w:pos="520"/>
              </w:tabs>
              <w:ind w:firstLineChars="50" w:firstLine="90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Option1</w:t>
            </w:r>
          </w:p>
        </w:tc>
        <w:tc>
          <w:tcPr>
            <w:tcW w:w="1168" w:type="dxa"/>
            <w:vAlign w:val="center"/>
          </w:tcPr>
          <w:p w:rsidR="004F03F0" w:rsidRPr="00B55029" w:rsidRDefault="004F03F0" w:rsidP="009A5FA5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120.</w:t>
            </w:r>
            <w:r w:rsidR="009A5FA5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6</w:t>
            </w:r>
          </w:p>
        </w:tc>
        <w:tc>
          <w:tcPr>
            <w:tcW w:w="1275" w:type="dxa"/>
            <w:vAlign w:val="center"/>
          </w:tcPr>
          <w:p w:rsidR="004F03F0" w:rsidRPr="00B55029" w:rsidRDefault="004F03F0" w:rsidP="00EB0F81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120.7</w:t>
            </w:r>
          </w:p>
        </w:tc>
        <w:tc>
          <w:tcPr>
            <w:tcW w:w="1285" w:type="dxa"/>
            <w:vAlign w:val="center"/>
          </w:tcPr>
          <w:p w:rsidR="004F03F0" w:rsidRPr="00B55029" w:rsidRDefault="004F03F0" w:rsidP="00EB0F81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120.2</w:t>
            </w:r>
          </w:p>
        </w:tc>
        <w:tc>
          <w:tcPr>
            <w:tcW w:w="1275" w:type="dxa"/>
            <w:vAlign w:val="center"/>
          </w:tcPr>
          <w:p w:rsidR="004F03F0" w:rsidRPr="00B55029" w:rsidRDefault="004F03F0" w:rsidP="00EB0F81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120.2</w:t>
            </w:r>
          </w:p>
        </w:tc>
        <w:tc>
          <w:tcPr>
            <w:tcW w:w="1285" w:type="dxa"/>
            <w:vAlign w:val="center"/>
          </w:tcPr>
          <w:p w:rsidR="004F03F0" w:rsidRPr="00B55029" w:rsidRDefault="009C31D2" w:rsidP="00CC66BD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116.</w:t>
            </w:r>
            <w:r w:rsidR="00CC66BD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2</w:t>
            </w:r>
          </w:p>
        </w:tc>
        <w:tc>
          <w:tcPr>
            <w:tcW w:w="1275" w:type="dxa"/>
            <w:vAlign w:val="center"/>
          </w:tcPr>
          <w:p w:rsidR="004F03F0" w:rsidRPr="00B55029" w:rsidRDefault="009E01F0" w:rsidP="00EB0F81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NaN</w:t>
            </w:r>
          </w:p>
        </w:tc>
      </w:tr>
      <w:tr w:rsidR="004F03F0" w:rsidRPr="00B55029" w:rsidTr="00EB0F81">
        <w:tc>
          <w:tcPr>
            <w:tcW w:w="959" w:type="dxa"/>
            <w:vAlign w:val="center"/>
          </w:tcPr>
          <w:p w:rsidR="004F03F0" w:rsidRPr="00B55029" w:rsidRDefault="004F03F0" w:rsidP="00EB0F81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Option2</w:t>
            </w:r>
          </w:p>
        </w:tc>
        <w:tc>
          <w:tcPr>
            <w:tcW w:w="1168" w:type="dxa"/>
            <w:vAlign w:val="center"/>
          </w:tcPr>
          <w:p w:rsidR="004F03F0" w:rsidRPr="00B55029" w:rsidRDefault="004F03F0" w:rsidP="00EB0F81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120.8</w:t>
            </w:r>
          </w:p>
        </w:tc>
        <w:tc>
          <w:tcPr>
            <w:tcW w:w="1275" w:type="dxa"/>
            <w:vAlign w:val="center"/>
          </w:tcPr>
          <w:p w:rsidR="004F03F0" w:rsidRPr="00B55029" w:rsidRDefault="004F03F0" w:rsidP="00EB0F81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120.8</w:t>
            </w:r>
          </w:p>
        </w:tc>
        <w:tc>
          <w:tcPr>
            <w:tcW w:w="1285" w:type="dxa"/>
            <w:vAlign w:val="center"/>
          </w:tcPr>
          <w:p w:rsidR="004F03F0" w:rsidRPr="00B55029" w:rsidRDefault="004F03F0" w:rsidP="00EB0F81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120.2</w:t>
            </w:r>
          </w:p>
        </w:tc>
        <w:tc>
          <w:tcPr>
            <w:tcW w:w="1275" w:type="dxa"/>
            <w:vAlign w:val="center"/>
          </w:tcPr>
          <w:p w:rsidR="004F03F0" w:rsidRPr="00B55029" w:rsidRDefault="004F03F0" w:rsidP="00EB0F81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120.2</w:t>
            </w:r>
          </w:p>
        </w:tc>
        <w:tc>
          <w:tcPr>
            <w:tcW w:w="1285" w:type="dxa"/>
            <w:vAlign w:val="center"/>
          </w:tcPr>
          <w:p w:rsidR="004F03F0" w:rsidRPr="00B55029" w:rsidRDefault="00A36717" w:rsidP="00EB0F81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NaN</w:t>
            </w:r>
          </w:p>
        </w:tc>
        <w:tc>
          <w:tcPr>
            <w:tcW w:w="1275" w:type="dxa"/>
            <w:vAlign w:val="center"/>
          </w:tcPr>
          <w:p w:rsidR="004F03F0" w:rsidRPr="00B55029" w:rsidRDefault="009E01F0" w:rsidP="00EB0F81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NaN</w:t>
            </w:r>
          </w:p>
        </w:tc>
      </w:tr>
      <w:tr w:rsidR="004F03F0" w:rsidRPr="00B55029" w:rsidTr="00E14D3A">
        <w:trPr>
          <w:trHeight w:val="336"/>
        </w:trPr>
        <w:tc>
          <w:tcPr>
            <w:tcW w:w="959" w:type="dxa"/>
            <w:vAlign w:val="center"/>
          </w:tcPr>
          <w:p w:rsidR="004F03F0" w:rsidRPr="00B55029" w:rsidRDefault="004F03F0" w:rsidP="00EB0F81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Option3</w:t>
            </w:r>
          </w:p>
        </w:tc>
        <w:tc>
          <w:tcPr>
            <w:tcW w:w="1168" w:type="dxa"/>
            <w:vAlign w:val="center"/>
          </w:tcPr>
          <w:p w:rsidR="004F03F0" w:rsidRPr="00B55029" w:rsidRDefault="004F03F0" w:rsidP="00EB0F81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120.5</w:t>
            </w:r>
          </w:p>
        </w:tc>
        <w:tc>
          <w:tcPr>
            <w:tcW w:w="1275" w:type="dxa"/>
            <w:vAlign w:val="center"/>
          </w:tcPr>
          <w:p w:rsidR="004F03F0" w:rsidRPr="00B55029" w:rsidRDefault="004F03F0" w:rsidP="00EB0F81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120.6</w:t>
            </w:r>
          </w:p>
        </w:tc>
        <w:tc>
          <w:tcPr>
            <w:tcW w:w="1285" w:type="dxa"/>
            <w:vAlign w:val="center"/>
          </w:tcPr>
          <w:p w:rsidR="004F03F0" w:rsidRPr="00B55029" w:rsidRDefault="004F03F0" w:rsidP="00EB0F81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120.2</w:t>
            </w:r>
          </w:p>
        </w:tc>
        <w:tc>
          <w:tcPr>
            <w:tcW w:w="1275" w:type="dxa"/>
            <w:vAlign w:val="center"/>
          </w:tcPr>
          <w:p w:rsidR="004F03F0" w:rsidRPr="00B55029" w:rsidRDefault="004F03F0" w:rsidP="00EB0F81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120.2</w:t>
            </w:r>
          </w:p>
        </w:tc>
        <w:tc>
          <w:tcPr>
            <w:tcW w:w="1285" w:type="dxa"/>
            <w:vAlign w:val="center"/>
          </w:tcPr>
          <w:p w:rsidR="004F03F0" w:rsidRPr="00B55029" w:rsidRDefault="00A36717" w:rsidP="00525B44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115.</w:t>
            </w:r>
            <w:r w:rsidR="00525B44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9</w:t>
            </w:r>
          </w:p>
        </w:tc>
        <w:tc>
          <w:tcPr>
            <w:tcW w:w="1275" w:type="dxa"/>
            <w:vAlign w:val="center"/>
          </w:tcPr>
          <w:p w:rsidR="004F03F0" w:rsidRPr="00B55029" w:rsidRDefault="009E01F0" w:rsidP="00EB0F81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116</w:t>
            </w:r>
          </w:p>
        </w:tc>
      </w:tr>
      <w:tr w:rsidR="004F03F0" w:rsidRPr="00B55029" w:rsidTr="00E14D3A">
        <w:trPr>
          <w:trHeight w:val="53"/>
        </w:trPr>
        <w:tc>
          <w:tcPr>
            <w:tcW w:w="959" w:type="dxa"/>
            <w:vAlign w:val="center"/>
          </w:tcPr>
          <w:p w:rsidR="004F03F0" w:rsidRPr="00B55029" w:rsidRDefault="004F03F0" w:rsidP="00EB0F81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Option4</w:t>
            </w:r>
          </w:p>
        </w:tc>
        <w:tc>
          <w:tcPr>
            <w:tcW w:w="1168" w:type="dxa"/>
            <w:vAlign w:val="center"/>
          </w:tcPr>
          <w:p w:rsidR="004F03F0" w:rsidRPr="00B55029" w:rsidRDefault="004F03F0" w:rsidP="004B433B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120.</w:t>
            </w:r>
            <w:r w:rsidR="004B433B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2</w:t>
            </w:r>
          </w:p>
        </w:tc>
        <w:tc>
          <w:tcPr>
            <w:tcW w:w="1275" w:type="dxa"/>
            <w:vAlign w:val="center"/>
          </w:tcPr>
          <w:p w:rsidR="004F03F0" w:rsidRPr="00B55029" w:rsidRDefault="004F03F0" w:rsidP="00EB0F81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120.3</w:t>
            </w:r>
          </w:p>
        </w:tc>
        <w:tc>
          <w:tcPr>
            <w:tcW w:w="1285" w:type="dxa"/>
            <w:vAlign w:val="center"/>
          </w:tcPr>
          <w:p w:rsidR="004F03F0" w:rsidRPr="00B55029" w:rsidRDefault="004F03F0" w:rsidP="00EB0F81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119.8</w:t>
            </w:r>
          </w:p>
        </w:tc>
        <w:tc>
          <w:tcPr>
            <w:tcW w:w="1275" w:type="dxa"/>
            <w:vAlign w:val="center"/>
          </w:tcPr>
          <w:p w:rsidR="004F03F0" w:rsidRPr="00B55029" w:rsidRDefault="004F03F0" w:rsidP="00EB0F81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119.7</w:t>
            </w:r>
          </w:p>
        </w:tc>
        <w:tc>
          <w:tcPr>
            <w:tcW w:w="1285" w:type="dxa"/>
            <w:vAlign w:val="center"/>
          </w:tcPr>
          <w:p w:rsidR="004F03F0" w:rsidRPr="00B55029" w:rsidRDefault="00A36717" w:rsidP="00EB0F81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NaN</w:t>
            </w:r>
          </w:p>
        </w:tc>
        <w:tc>
          <w:tcPr>
            <w:tcW w:w="1275" w:type="dxa"/>
            <w:vAlign w:val="center"/>
          </w:tcPr>
          <w:p w:rsidR="004F03F0" w:rsidRPr="00B55029" w:rsidRDefault="009E01F0" w:rsidP="00EB0F81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 w:val="18"/>
                <w:szCs w:val="24"/>
                <w:lang w:val="en-GB"/>
              </w:rPr>
            </w:pPr>
            <w:r w:rsidRPr="00B55029">
              <w:rPr>
                <w:rFonts w:ascii="Times New Roman" w:eastAsia="Arial Unicode MS" w:hAnsi="Times New Roman" w:cs="Arial" w:hint="eastAsia"/>
                <w:sz w:val="18"/>
                <w:szCs w:val="24"/>
                <w:lang w:val="en-GB"/>
              </w:rPr>
              <w:t>NaN</w:t>
            </w:r>
          </w:p>
        </w:tc>
      </w:tr>
    </w:tbl>
    <w:p w:rsidR="00A424E7" w:rsidRDefault="00A424E7" w:rsidP="009E3A85">
      <w:pPr>
        <w:widowControl/>
        <w:tabs>
          <w:tab w:val="num" w:pos="520"/>
        </w:tabs>
        <w:rPr>
          <w:rFonts w:ascii="Times New Roman" w:eastAsia="Arial Unicode MS" w:hAnsi="Times New Roman" w:cs="Arial"/>
          <w:szCs w:val="24"/>
          <w:lang w:val="en-GB"/>
        </w:rPr>
      </w:pPr>
    </w:p>
    <w:p w:rsidR="00A424E7" w:rsidRPr="00AC1BAC" w:rsidRDefault="001569CC" w:rsidP="00AC1BAC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 w:rsidRPr="00AC1BAC">
        <w:rPr>
          <w:rFonts w:ascii="Times New Roman" w:hAnsi="Times New Roman" w:cs="Times New Roman"/>
          <w:kern w:val="0"/>
          <w:sz w:val="22"/>
          <w:lang w:val="en-GB"/>
        </w:rPr>
        <w:t xml:space="preserve">The simulation results show </w:t>
      </w:r>
      <w:r w:rsidR="00E12F18" w:rsidRPr="00AC1BAC">
        <w:rPr>
          <w:rFonts w:ascii="Times New Roman" w:hAnsi="Times New Roman" w:cs="Times New Roman" w:hint="eastAsia"/>
          <w:kern w:val="0"/>
          <w:sz w:val="22"/>
          <w:lang w:val="en-GB"/>
        </w:rPr>
        <w:t>that</w:t>
      </w:r>
      <w:r w:rsidR="00AF4697" w:rsidRPr="00AC1BAC">
        <w:rPr>
          <w:rFonts w:ascii="Times New Roman" w:hAnsi="Times New Roman" w:cs="Times New Roman" w:hint="eastAsia"/>
          <w:kern w:val="0"/>
          <w:sz w:val="22"/>
          <w:lang w:val="en-GB"/>
        </w:rPr>
        <w:t xml:space="preserve">, </w:t>
      </w:r>
      <w:r w:rsidR="001E7D72" w:rsidRPr="00AC1BAC">
        <w:rPr>
          <w:rFonts w:ascii="Times New Roman" w:hAnsi="Times New Roman" w:cs="Times New Roman" w:hint="eastAsia"/>
          <w:kern w:val="0"/>
          <w:sz w:val="22"/>
          <w:lang w:val="en-GB"/>
        </w:rPr>
        <w:t xml:space="preserve">for the low and </w:t>
      </w:r>
      <w:r w:rsidR="001E7D72" w:rsidRPr="00AC1BAC">
        <w:rPr>
          <w:rFonts w:ascii="Times New Roman" w:hAnsi="Times New Roman" w:cs="Times New Roman"/>
          <w:kern w:val="0"/>
          <w:sz w:val="22"/>
          <w:lang w:val="en-GB"/>
        </w:rPr>
        <w:t>medium</w:t>
      </w:r>
      <w:r w:rsidR="001E7D72" w:rsidRPr="00AC1BA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D7176F" w:rsidRPr="00AC1BAC">
        <w:rPr>
          <w:rFonts w:ascii="Times New Roman" w:hAnsi="Times New Roman" w:cs="Times New Roman"/>
          <w:kern w:val="0"/>
          <w:sz w:val="22"/>
          <w:lang w:val="en-GB"/>
        </w:rPr>
        <w:t>Doppler</w:t>
      </w:r>
      <w:r w:rsidR="00E12F18" w:rsidRPr="00AC1BA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EC6148" w:rsidRPr="00AC1BAC">
        <w:rPr>
          <w:rFonts w:ascii="Times New Roman" w:hAnsi="Times New Roman" w:cs="Times New Roman" w:hint="eastAsia"/>
          <w:kern w:val="0"/>
          <w:sz w:val="22"/>
          <w:lang w:val="en-GB"/>
        </w:rPr>
        <w:t>case</w:t>
      </w:r>
      <w:r w:rsidR="00D012DF" w:rsidRPr="00AC1BAC">
        <w:rPr>
          <w:rFonts w:ascii="Times New Roman" w:hAnsi="Times New Roman" w:cs="Times New Roman" w:hint="eastAsia"/>
          <w:kern w:val="0"/>
          <w:sz w:val="22"/>
          <w:lang w:val="en-GB"/>
        </w:rPr>
        <w:t>s</w:t>
      </w:r>
      <w:r w:rsidR="00EC6148" w:rsidRPr="00AC1BAC">
        <w:rPr>
          <w:rFonts w:ascii="Times New Roman" w:hAnsi="Times New Roman" w:cs="Times New Roman" w:hint="eastAsia"/>
          <w:kern w:val="0"/>
          <w:sz w:val="22"/>
          <w:lang w:val="en-GB"/>
        </w:rPr>
        <w:t>, i</w:t>
      </w:r>
      <w:r w:rsidR="00567C38" w:rsidRPr="00AC1BAC">
        <w:rPr>
          <w:rFonts w:ascii="Times New Roman" w:hAnsi="Times New Roman" w:cs="Times New Roman" w:hint="eastAsia"/>
          <w:kern w:val="0"/>
          <w:sz w:val="22"/>
          <w:lang w:val="en-GB"/>
        </w:rPr>
        <w:t>.e.</w:t>
      </w:r>
      <w:r w:rsidR="00EC6148" w:rsidRPr="00AC1BAC">
        <w:rPr>
          <w:rFonts w:ascii="Times New Roman" w:hAnsi="Times New Roman" w:cs="Times New Roman" w:hint="eastAsia"/>
          <w:kern w:val="0"/>
          <w:sz w:val="22"/>
          <w:lang w:val="en-GB"/>
        </w:rPr>
        <w:t>,</w:t>
      </w:r>
      <w:r w:rsidR="00567C38" w:rsidRPr="00AC1BA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15km/h and 60km/h, al</w:t>
      </w:r>
      <w:r w:rsidR="00A77C22" w:rsidRPr="00AC1BAC">
        <w:rPr>
          <w:rFonts w:ascii="Times New Roman" w:hAnsi="Times New Roman" w:cs="Times New Roman" w:hint="eastAsia"/>
          <w:kern w:val="0"/>
          <w:sz w:val="22"/>
          <w:lang w:val="en-GB"/>
        </w:rPr>
        <w:t>l the four DMRS options perform</w:t>
      </w:r>
      <w:r w:rsidR="00567C38" w:rsidRPr="00AC1BA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well and have similar link </w:t>
      </w:r>
      <w:r w:rsidR="005A4E13" w:rsidRPr="00AC1BAC">
        <w:rPr>
          <w:rFonts w:ascii="Times New Roman" w:hAnsi="Times New Roman" w:cs="Times New Roman"/>
          <w:kern w:val="0"/>
          <w:sz w:val="22"/>
          <w:lang w:val="en-GB"/>
        </w:rPr>
        <w:t>performance</w:t>
      </w:r>
      <w:r w:rsidR="005A4E13" w:rsidRPr="00AC1BAC">
        <w:rPr>
          <w:rFonts w:ascii="Times New Roman" w:hAnsi="Times New Roman" w:cs="Times New Roman" w:hint="eastAsia"/>
          <w:kern w:val="0"/>
          <w:sz w:val="22"/>
          <w:lang w:val="en-GB"/>
        </w:rPr>
        <w:t xml:space="preserve">. Option 1 and </w:t>
      </w:r>
      <w:r w:rsidR="0009408E" w:rsidRPr="00AC1BAC">
        <w:rPr>
          <w:rFonts w:ascii="Times New Roman" w:hAnsi="Times New Roman" w:cs="Times New Roman" w:hint="eastAsia"/>
          <w:kern w:val="0"/>
          <w:sz w:val="22"/>
          <w:lang w:val="en-GB"/>
        </w:rPr>
        <w:t xml:space="preserve">option </w:t>
      </w:r>
      <w:r w:rsidR="005A4E13" w:rsidRPr="00AC1BAC">
        <w:rPr>
          <w:rFonts w:ascii="Times New Roman" w:hAnsi="Times New Roman" w:cs="Times New Roman" w:hint="eastAsia"/>
          <w:kern w:val="0"/>
          <w:sz w:val="22"/>
          <w:lang w:val="en-GB"/>
        </w:rPr>
        <w:t xml:space="preserve">2 perform slightly better than option 3 and </w:t>
      </w:r>
      <w:r w:rsidR="0009408E" w:rsidRPr="00AC1BAC">
        <w:rPr>
          <w:rFonts w:ascii="Times New Roman" w:hAnsi="Times New Roman" w:cs="Times New Roman" w:hint="eastAsia"/>
          <w:kern w:val="0"/>
          <w:sz w:val="22"/>
          <w:lang w:val="en-GB"/>
        </w:rPr>
        <w:t xml:space="preserve">option </w:t>
      </w:r>
      <w:r w:rsidR="005A4E13" w:rsidRPr="00AC1BAC">
        <w:rPr>
          <w:rFonts w:ascii="Times New Roman" w:hAnsi="Times New Roman" w:cs="Times New Roman" w:hint="eastAsia"/>
          <w:kern w:val="0"/>
          <w:sz w:val="22"/>
          <w:lang w:val="en-GB"/>
        </w:rPr>
        <w:t>4</w:t>
      </w:r>
      <w:r w:rsidR="00E702FF" w:rsidRPr="00AC1BA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since the DMRS symbol </w:t>
      </w:r>
      <w:r w:rsidR="00BC5202" w:rsidRPr="00AC1BAC">
        <w:rPr>
          <w:rFonts w:ascii="Times New Roman" w:hAnsi="Times New Roman" w:cs="Times New Roman" w:hint="eastAsia"/>
          <w:kern w:val="0"/>
          <w:sz w:val="22"/>
          <w:lang w:val="en-GB"/>
        </w:rPr>
        <w:t>distribution</w:t>
      </w:r>
      <w:r w:rsidR="007654F1" w:rsidRPr="00AC1BAC">
        <w:rPr>
          <w:rFonts w:ascii="Times New Roman" w:hAnsi="Times New Roman" w:cs="Times New Roman" w:hint="eastAsia"/>
          <w:kern w:val="0"/>
          <w:sz w:val="22"/>
          <w:lang w:val="en-GB"/>
        </w:rPr>
        <w:t>s</w:t>
      </w:r>
      <w:r w:rsidR="00BC5202" w:rsidRPr="00AC1BA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E702FF" w:rsidRPr="00AC1BAC">
        <w:rPr>
          <w:rFonts w:ascii="Times New Roman" w:hAnsi="Times New Roman" w:cs="Times New Roman" w:hint="eastAsia"/>
          <w:kern w:val="0"/>
          <w:sz w:val="22"/>
          <w:lang w:val="en-GB"/>
        </w:rPr>
        <w:t xml:space="preserve">of Option 1 and 2 are more </w:t>
      </w:r>
      <w:r w:rsidR="003E1A5D" w:rsidRPr="00AC1BAC">
        <w:rPr>
          <w:rFonts w:ascii="Times New Roman" w:hAnsi="Times New Roman" w:cs="Times New Roman" w:hint="eastAsia"/>
          <w:kern w:val="0"/>
          <w:sz w:val="22"/>
          <w:lang w:val="en-GB"/>
        </w:rPr>
        <w:t>u</w:t>
      </w:r>
      <w:r w:rsidR="00624E63" w:rsidRPr="00AC1BAC">
        <w:rPr>
          <w:rFonts w:ascii="Times New Roman" w:hAnsi="Times New Roman" w:cs="Times New Roman" w:hint="eastAsia"/>
          <w:kern w:val="0"/>
          <w:sz w:val="22"/>
          <w:lang w:val="en-GB"/>
        </w:rPr>
        <w:t>niform, leading</w:t>
      </w:r>
      <w:r w:rsidR="00F9743E" w:rsidRPr="00AC1BA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to more </w:t>
      </w:r>
      <w:r w:rsidR="003E1A5D" w:rsidRPr="00AC1BAC">
        <w:rPr>
          <w:rFonts w:ascii="Times New Roman" w:hAnsi="Times New Roman" w:cs="Times New Roman" w:hint="eastAsia"/>
          <w:kern w:val="0"/>
          <w:sz w:val="22"/>
          <w:lang w:val="en-GB"/>
        </w:rPr>
        <w:t>accurate channel estimation.</w:t>
      </w:r>
    </w:p>
    <w:p w:rsidR="00AF63D3" w:rsidRPr="00AC1BAC" w:rsidRDefault="00AB445F" w:rsidP="00AC1BAC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 w:rsidRPr="00AC1BAC">
        <w:rPr>
          <w:rFonts w:ascii="Times New Roman" w:hAnsi="Times New Roman" w:cs="Times New Roman" w:hint="eastAsia"/>
          <w:kern w:val="0"/>
          <w:sz w:val="22"/>
          <w:lang w:val="en-GB"/>
        </w:rPr>
        <w:t>For the</w:t>
      </w:r>
      <w:r w:rsidR="004B3A37" w:rsidRPr="00AC1BA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high</w:t>
      </w:r>
      <w:r w:rsidRPr="00AC1BA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Pr="00AC1BAC">
        <w:rPr>
          <w:rFonts w:ascii="Times New Roman" w:hAnsi="Times New Roman" w:cs="Times New Roman"/>
          <w:kern w:val="0"/>
          <w:sz w:val="22"/>
          <w:lang w:val="en-GB"/>
        </w:rPr>
        <w:t>Doppler</w:t>
      </w:r>
      <w:r w:rsidRPr="00AC1BA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8B2400" w:rsidRPr="00AC1BAC">
        <w:rPr>
          <w:rFonts w:ascii="Times New Roman" w:hAnsi="Times New Roman" w:cs="Times New Roman" w:hint="eastAsia"/>
          <w:kern w:val="0"/>
          <w:sz w:val="22"/>
          <w:lang w:val="en-GB"/>
        </w:rPr>
        <w:t xml:space="preserve">case, </w:t>
      </w:r>
      <w:r w:rsidRPr="00AC1BAC">
        <w:rPr>
          <w:rFonts w:ascii="Times New Roman" w:hAnsi="Times New Roman" w:cs="Times New Roman" w:hint="eastAsia"/>
          <w:kern w:val="0"/>
          <w:sz w:val="22"/>
          <w:lang w:val="en-GB"/>
        </w:rPr>
        <w:t>i.e.</w:t>
      </w:r>
      <w:r w:rsidR="008B2400" w:rsidRPr="00AC1BAC">
        <w:rPr>
          <w:rFonts w:ascii="Times New Roman" w:hAnsi="Times New Roman" w:cs="Times New Roman" w:hint="eastAsia"/>
          <w:kern w:val="0"/>
          <w:sz w:val="22"/>
          <w:lang w:val="en-GB"/>
        </w:rPr>
        <w:t>,</w:t>
      </w:r>
      <w:r w:rsidRPr="00AC1BA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EC6148" w:rsidRPr="00AC1BAC">
        <w:rPr>
          <w:rFonts w:ascii="Times New Roman" w:hAnsi="Times New Roman" w:cs="Times New Roman" w:hint="eastAsia"/>
          <w:kern w:val="0"/>
          <w:sz w:val="22"/>
          <w:lang w:val="en-GB"/>
        </w:rPr>
        <w:t>140</w:t>
      </w:r>
      <w:r w:rsidRPr="00AC1BAC">
        <w:rPr>
          <w:rFonts w:ascii="Times New Roman" w:hAnsi="Times New Roman" w:cs="Times New Roman" w:hint="eastAsia"/>
          <w:kern w:val="0"/>
          <w:sz w:val="22"/>
          <w:lang w:val="en-GB"/>
        </w:rPr>
        <w:t>km/h</w:t>
      </w:r>
      <w:r w:rsidR="008B2400" w:rsidRPr="00AC1BAC">
        <w:rPr>
          <w:rFonts w:ascii="Times New Roman" w:hAnsi="Times New Roman" w:cs="Times New Roman" w:hint="eastAsia"/>
          <w:kern w:val="0"/>
          <w:sz w:val="22"/>
          <w:lang w:val="en-GB"/>
        </w:rPr>
        <w:t xml:space="preserve">, </w:t>
      </w:r>
      <w:r w:rsidR="00AF63D3" w:rsidRPr="00AC1BAC">
        <w:rPr>
          <w:rFonts w:ascii="Times New Roman" w:hAnsi="Times New Roman" w:cs="Times New Roman" w:hint="eastAsia"/>
          <w:kern w:val="0"/>
          <w:sz w:val="22"/>
          <w:lang w:val="en-GB"/>
        </w:rPr>
        <w:t xml:space="preserve">as the CFO estimation range of option 1 and </w:t>
      </w:r>
      <w:r w:rsidR="0009408E" w:rsidRPr="00AC1BAC">
        <w:rPr>
          <w:rFonts w:ascii="Times New Roman" w:hAnsi="Times New Roman" w:cs="Times New Roman" w:hint="eastAsia"/>
          <w:kern w:val="0"/>
          <w:sz w:val="22"/>
          <w:lang w:val="en-GB"/>
        </w:rPr>
        <w:t xml:space="preserve">option </w:t>
      </w:r>
      <w:r w:rsidR="00AF63D3" w:rsidRPr="00AC1BAC">
        <w:rPr>
          <w:rFonts w:ascii="Times New Roman" w:hAnsi="Times New Roman" w:cs="Times New Roman" w:hint="eastAsia"/>
          <w:kern w:val="0"/>
          <w:sz w:val="22"/>
          <w:lang w:val="en-GB"/>
        </w:rPr>
        <w:t xml:space="preserve">2 </w:t>
      </w:r>
      <w:r w:rsidR="00D44264" w:rsidRPr="00AC1BAC">
        <w:rPr>
          <w:rFonts w:ascii="Times New Roman" w:hAnsi="Times New Roman" w:cs="Times New Roman" w:hint="eastAsia"/>
          <w:kern w:val="0"/>
          <w:sz w:val="22"/>
          <w:lang w:val="en-GB"/>
        </w:rPr>
        <w:t>can</w:t>
      </w:r>
      <w:r w:rsidR="00D44264" w:rsidRPr="00AC1BAC">
        <w:rPr>
          <w:rFonts w:ascii="Times New Roman" w:hAnsi="Times New Roman" w:cs="Times New Roman"/>
          <w:kern w:val="0"/>
          <w:sz w:val="22"/>
          <w:lang w:val="en-GB"/>
        </w:rPr>
        <w:t>’</w:t>
      </w:r>
      <w:r w:rsidR="00C8569E" w:rsidRPr="00AC1BAC">
        <w:rPr>
          <w:rFonts w:ascii="Times New Roman" w:hAnsi="Times New Roman" w:cs="Times New Roman" w:hint="eastAsia"/>
          <w:kern w:val="0"/>
          <w:sz w:val="22"/>
          <w:lang w:val="en-GB"/>
        </w:rPr>
        <w:t xml:space="preserve">t cover the </w:t>
      </w:r>
      <w:r w:rsidR="00D80531" w:rsidRPr="00AC1BAC">
        <w:rPr>
          <w:rFonts w:ascii="Times New Roman" w:hAnsi="Times New Roman" w:cs="Times New Roman" w:hint="eastAsia"/>
          <w:kern w:val="0"/>
          <w:sz w:val="22"/>
          <w:lang w:val="en-GB"/>
        </w:rPr>
        <w:t xml:space="preserve">large CFO, the performance </w:t>
      </w:r>
      <w:r w:rsidR="00D80531" w:rsidRPr="00AC1BAC">
        <w:rPr>
          <w:rFonts w:ascii="Times New Roman" w:hAnsi="Times New Roman" w:cs="Times New Roman"/>
          <w:kern w:val="0"/>
          <w:sz w:val="22"/>
          <w:lang w:val="en-GB"/>
        </w:rPr>
        <w:t>deteriorate</w:t>
      </w:r>
      <w:r w:rsidR="004C24DF" w:rsidRPr="00AC1BA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4C24DF" w:rsidRPr="00AC1BAC">
        <w:rPr>
          <w:rFonts w:ascii="Times New Roman" w:hAnsi="Times New Roman" w:cs="Times New Roman"/>
          <w:kern w:val="0"/>
          <w:sz w:val="22"/>
          <w:lang w:val="en-GB"/>
        </w:rPr>
        <w:t>seriously</w:t>
      </w:r>
      <w:r w:rsidR="0029685D" w:rsidRPr="00AC1BA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and can not achieve 10% BLER in the extreme </w:t>
      </w:r>
      <w:r w:rsidR="00DF39BE" w:rsidRPr="00AC1BAC">
        <w:rPr>
          <w:rFonts w:ascii="Times New Roman" w:hAnsi="Times New Roman" w:cs="Times New Roman" w:hint="eastAsia"/>
          <w:kern w:val="0"/>
          <w:sz w:val="22"/>
          <w:lang w:val="en-GB"/>
        </w:rPr>
        <w:t>{Case 1+Case B}.</w:t>
      </w:r>
      <w:r w:rsidR="00564A8A" w:rsidRPr="00AC1BA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With larger CFO estimation range, option 3 and option 4 </w:t>
      </w:r>
      <w:r w:rsidR="006247A9" w:rsidRPr="00AC1BAC">
        <w:rPr>
          <w:rFonts w:ascii="Times New Roman" w:hAnsi="Times New Roman" w:cs="Times New Roman" w:hint="eastAsia"/>
          <w:kern w:val="0"/>
          <w:sz w:val="22"/>
          <w:lang w:val="en-GB"/>
        </w:rPr>
        <w:t xml:space="preserve">still </w:t>
      </w:r>
      <w:r w:rsidR="0009470F" w:rsidRPr="00AC1BAC">
        <w:rPr>
          <w:rFonts w:ascii="Times New Roman" w:hAnsi="Times New Roman" w:cs="Times New Roman" w:hint="eastAsia"/>
          <w:kern w:val="0"/>
          <w:sz w:val="22"/>
          <w:lang w:val="en-GB"/>
        </w:rPr>
        <w:t>perform well</w:t>
      </w:r>
      <w:r w:rsidR="004361B9" w:rsidRPr="00AC1BA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and option 3 has </w:t>
      </w:r>
      <w:r w:rsidR="006B5995" w:rsidRPr="00AC1BAC">
        <w:rPr>
          <w:rFonts w:ascii="Times New Roman" w:hAnsi="Times New Roman" w:cs="Times New Roman" w:hint="eastAsia"/>
          <w:kern w:val="0"/>
          <w:sz w:val="22"/>
          <w:lang w:val="en-GB"/>
        </w:rPr>
        <w:t xml:space="preserve">better performance </w:t>
      </w:r>
      <w:r w:rsidR="00C80D38" w:rsidRPr="00AC1BAC">
        <w:rPr>
          <w:rFonts w:ascii="Times New Roman" w:hAnsi="Times New Roman" w:cs="Times New Roman" w:hint="eastAsia"/>
          <w:kern w:val="0"/>
          <w:sz w:val="22"/>
          <w:lang w:val="en-GB"/>
        </w:rPr>
        <w:t>with good trade-off between CFO and channel estimation.</w:t>
      </w:r>
      <w:r w:rsidR="004361B9" w:rsidRPr="00AC1BA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</w:p>
    <w:p w:rsidR="00710978" w:rsidRPr="00AC1BAC" w:rsidRDefault="00236C8F" w:rsidP="00AC1BAC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 w:rsidRPr="00AC1BAC">
        <w:rPr>
          <w:rFonts w:ascii="Times New Roman" w:hAnsi="Times New Roman" w:cs="Times New Roman" w:hint="eastAsia"/>
          <w:kern w:val="0"/>
          <w:sz w:val="22"/>
          <w:lang w:val="en-GB"/>
        </w:rPr>
        <w:t>W</w:t>
      </w:r>
      <w:r w:rsidR="006279D0" w:rsidRPr="00AC1BAC">
        <w:rPr>
          <w:rFonts w:ascii="Times New Roman" w:hAnsi="Times New Roman" w:cs="Times New Roman" w:hint="eastAsia"/>
          <w:kern w:val="0"/>
          <w:sz w:val="22"/>
          <w:lang w:val="en-GB"/>
        </w:rPr>
        <w:t xml:space="preserve">hen using </w:t>
      </w:r>
      <w:r w:rsidR="006279D0" w:rsidRPr="00AC1BAC">
        <w:rPr>
          <w:rFonts w:ascii="Times New Roman" w:hAnsi="Times New Roman" w:cs="Times New Roman"/>
          <w:kern w:val="0"/>
          <w:sz w:val="22"/>
          <w:lang w:val="en-GB"/>
        </w:rPr>
        <w:t>QPSK with coding rate of 0.5</w:t>
      </w:r>
      <w:r w:rsidR="003F2C04" w:rsidRPr="00AC1BAC">
        <w:rPr>
          <w:rFonts w:ascii="Times New Roman" w:hAnsi="Times New Roman" w:cs="Times New Roman" w:hint="eastAsia"/>
          <w:kern w:val="0"/>
          <w:sz w:val="22"/>
          <w:lang w:val="en-GB"/>
        </w:rPr>
        <w:t>,</w:t>
      </w:r>
      <w:r w:rsidR="000C1292" w:rsidRPr="00AC1BA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i.e., </w:t>
      </w:r>
      <w:r w:rsidR="00C52F65" w:rsidRPr="00AC1BAC">
        <w:rPr>
          <w:rFonts w:ascii="Times New Roman" w:hAnsi="Times New Roman" w:cs="Times New Roman" w:hint="eastAsia"/>
          <w:kern w:val="0"/>
          <w:sz w:val="22"/>
          <w:lang w:val="en-GB"/>
        </w:rPr>
        <w:t xml:space="preserve">packet size of </w:t>
      </w:r>
      <w:r w:rsidR="000C1292" w:rsidRPr="00AC1BAC">
        <w:rPr>
          <w:rFonts w:ascii="Times New Roman" w:hAnsi="Times New Roman" w:cs="Times New Roman" w:hint="eastAsia"/>
          <w:kern w:val="0"/>
          <w:sz w:val="22"/>
          <w:lang w:val="en-GB"/>
        </w:rPr>
        <w:t>190byte and 300byte</w:t>
      </w:r>
      <w:r w:rsidR="00C52F65" w:rsidRPr="00AC1BAC">
        <w:rPr>
          <w:rFonts w:ascii="Times New Roman" w:hAnsi="Times New Roman" w:cs="Times New Roman" w:hint="eastAsia"/>
          <w:kern w:val="0"/>
          <w:sz w:val="22"/>
          <w:lang w:val="en-GB"/>
        </w:rPr>
        <w:t xml:space="preserve">, </w:t>
      </w:r>
      <w:r w:rsidR="0070612B" w:rsidRPr="00AC1BAC">
        <w:rPr>
          <w:rFonts w:ascii="Times New Roman" w:hAnsi="Times New Roman" w:cs="Times New Roman" w:hint="eastAsia"/>
          <w:kern w:val="0"/>
          <w:sz w:val="22"/>
          <w:lang w:val="en-GB"/>
        </w:rPr>
        <w:t xml:space="preserve">the </w:t>
      </w:r>
      <w:r w:rsidR="00F50692" w:rsidRPr="00AC1BAC">
        <w:rPr>
          <w:rFonts w:ascii="Times New Roman" w:hAnsi="Times New Roman" w:cs="Times New Roman" w:hint="eastAsia"/>
          <w:kern w:val="0"/>
          <w:sz w:val="22"/>
          <w:lang w:val="en-GB"/>
        </w:rPr>
        <w:t xml:space="preserve">MCL </w:t>
      </w:r>
      <w:r w:rsidR="0070612B" w:rsidRPr="00AC1BAC">
        <w:rPr>
          <w:rFonts w:ascii="Times New Roman" w:hAnsi="Times New Roman" w:cs="Times New Roman" w:hint="eastAsia"/>
          <w:kern w:val="0"/>
          <w:sz w:val="22"/>
          <w:lang w:val="en-GB"/>
        </w:rPr>
        <w:t xml:space="preserve">performance </w:t>
      </w:r>
      <w:r w:rsidR="00946A1D" w:rsidRPr="00AC1BAC">
        <w:rPr>
          <w:rFonts w:ascii="Times New Roman" w:hAnsi="Times New Roman" w:cs="Times New Roman" w:hint="eastAsia"/>
          <w:kern w:val="0"/>
          <w:sz w:val="22"/>
          <w:lang w:val="en-GB"/>
        </w:rPr>
        <w:t xml:space="preserve">of option 3 and </w:t>
      </w:r>
      <w:r w:rsidR="0009408E" w:rsidRPr="00AC1BAC">
        <w:rPr>
          <w:rFonts w:ascii="Times New Roman" w:hAnsi="Times New Roman" w:cs="Times New Roman" w:hint="eastAsia"/>
          <w:kern w:val="0"/>
          <w:sz w:val="22"/>
          <w:lang w:val="en-GB"/>
        </w:rPr>
        <w:t xml:space="preserve">option </w:t>
      </w:r>
      <w:r w:rsidR="00946A1D" w:rsidRPr="00AC1BAC">
        <w:rPr>
          <w:rFonts w:ascii="Times New Roman" w:hAnsi="Times New Roman" w:cs="Times New Roman" w:hint="eastAsia"/>
          <w:kern w:val="0"/>
          <w:sz w:val="22"/>
          <w:lang w:val="en-GB"/>
        </w:rPr>
        <w:t xml:space="preserve">4 </w:t>
      </w:r>
      <w:r w:rsidR="0070612B" w:rsidRPr="00AC1BAC">
        <w:rPr>
          <w:rFonts w:ascii="Times New Roman" w:hAnsi="Times New Roman" w:cs="Times New Roman" w:hint="eastAsia"/>
          <w:kern w:val="0"/>
          <w:sz w:val="22"/>
          <w:lang w:val="en-GB"/>
        </w:rPr>
        <w:t xml:space="preserve">can </w:t>
      </w:r>
      <w:r w:rsidR="0070612B" w:rsidRPr="00AC1BAC">
        <w:rPr>
          <w:rFonts w:ascii="Times New Roman" w:hAnsi="Times New Roman" w:cs="Times New Roman"/>
          <w:kern w:val="0"/>
          <w:sz w:val="22"/>
          <w:lang w:val="en-GB"/>
        </w:rPr>
        <w:t xml:space="preserve">meet </w:t>
      </w:r>
      <w:r w:rsidR="0070612B" w:rsidRPr="00AC1BAC">
        <w:rPr>
          <w:rFonts w:ascii="Times New Roman" w:hAnsi="Times New Roman" w:cs="Times New Roman" w:hint="eastAsia"/>
          <w:kern w:val="0"/>
          <w:sz w:val="22"/>
          <w:lang w:val="en-GB"/>
        </w:rPr>
        <w:t xml:space="preserve">the </w:t>
      </w:r>
      <w:r w:rsidR="004652E4" w:rsidRPr="00AC1BAC">
        <w:rPr>
          <w:rFonts w:ascii="Times New Roman" w:hAnsi="Times New Roman" w:cs="Times New Roman"/>
          <w:kern w:val="0"/>
          <w:sz w:val="22"/>
          <w:lang w:val="en-GB"/>
        </w:rPr>
        <w:t>PC5 V2V requirements</w:t>
      </w:r>
      <w:r w:rsidR="00350A55" w:rsidRPr="00AC1BA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according to the </w:t>
      </w:r>
      <w:r w:rsidR="00183B36" w:rsidRPr="00AC1BAC">
        <w:rPr>
          <w:rFonts w:ascii="Times New Roman" w:hAnsi="Times New Roman" w:cs="Times New Roman" w:hint="eastAsia"/>
          <w:kern w:val="0"/>
          <w:sz w:val="22"/>
          <w:lang w:val="en-GB"/>
        </w:rPr>
        <w:lastRenderedPageBreak/>
        <w:t>s</w:t>
      </w:r>
      <w:r w:rsidR="00350A55" w:rsidRPr="00AC1BAC">
        <w:rPr>
          <w:rFonts w:ascii="Times New Roman" w:hAnsi="Times New Roman" w:cs="Times New Roman"/>
          <w:kern w:val="0"/>
          <w:sz w:val="22"/>
          <w:lang w:val="en-GB"/>
        </w:rPr>
        <w:t>imulation results</w:t>
      </w:r>
      <w:r w:rsidR="00AF42D3" w:rsidRPr="00AC1BA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350A55" w:rsidRPr="00AC1BAC">
        <w:rPr>
          <w:rFonts w:ascii="Times New Roman" w:hAnsi="Times New Roman" w:cs="Times New Roman" w:hint="eastAsia"/>
          <w:kern w:val="0"/>
          <w:sz w:val="22"/>
          <w:lang w:val="en-GB"/>
        </w:rPr>
        <w:t>in [</w:t>
      </w:r>
      <w:r w:rsidR="0078682C" w:rsidRPr="00AC1BAC">
        <w:rPr>
          <w:rFonts w:ascii="Times New Roman" w:hAnsi="Times New Roman" w:cs="Times New Roman" w:hint="eastAsia"/>
          <w:kern w:val="0"/>
          <w:sz w:val="22"/>
          <w:lang w:val="en-GB"/>
        </w:rPr>
        <w:t>1</w:t>
      </w:r>
      <w:r w:rsidR="00A47FA6" w:rsidRPr="00AC1BAC">
        <w:rPr>
          <w:rFonts w:ascii="Times New Roman" w:hAnsi="Times New Roman" w:cs="Times New Roman" w:hint="eastAsia"/>
          <w:kern w:val="0"/>
          <w:sz w:val="22"/>
          <w:lang w:val="en-GB"/>
        </w:rPr>
        <w:t xml:space="preserve">, </w:t>
      </w:r>
      <w:r w:rsidR="00A47FA6" w:rsidRPr="00AC1BAC">
        <w:rPr>
          <w:rFonts w:ascii="Times New Roman" w:hAnsi="Times New Roman" w:cs="Times New Roman"/>
          <w:kern w:val="0"/>
          <w:sz w:val="22"/>
          <w:lang w:val="en-GB"/>
        </w:rPr>
        <w:t>Annex B</w:t>
      </w:r>
      <w:r w:rsidR="00A47FA6" w:rsidRPr="00AC1BAC">
        <w:rPr>
          <w:rFonts w:ascii="Times New Roman" w:hAnsi="Times New Roman" w:cs="Times New Roman" w:hint="eastAsia"/>
          <w:kern w:val="0"/>
          <w:sz w:val="22"/>
          <w:lang w:val="en-GB"/>
        </w:rPr>
        <w:t>.2</w:t>
      </w:r>
      <w:r w:rsidR="00350A55" w:rsidRPr="00AC1BAC">
        <w:rPr>
          <w:rFonts w:ascii="Times New Roman" w:hAnsi="Times New Roman" w:cs="Times New Roman" w:hint="eastAsia"/>
          <w:kern w:val="0"/>
          <w:sz w:val="22"/>
          <w:lang w:val="en-GB"/>
        </w:rPr>
        <w:t>]</w:t>
      </w:r>
      <w:r w:rsidR="0077152B" w:rsidRPr="00AC1BAC">
        <w:rPr>
          <w:rFonts w:ascii="Times New Roman" w:hAnsi="Times New Roman" w:cs="Times New Roman" w:hint="eastAsia"/>
          <w:kern w:val="0"/>
          <w:sz w:val="22"/>
          <w:lang w:val="en-GB"/>
        </w:rPr>
        <w:t xml:space="preserve">. </w:t>
      </w:r>
      <w:r w:rsidR="000F167F" w:rsidRPr="00AC1BAC">
        <w:rPr>
          <w:rFonts w:ascii="Times New Roman" w:hAnsi="Times New Roman" w:cs="Times New Roman" w:hint="eastAsia"/>
          <w:kern w:val="0"/>
          <w:sz w:val="22"/>
          <w:lang w:val="en-GB"/>
        </w:rPr>
        <w:t>For higher level MCS, i.e., packet size of 800byte</w:t>
      </w:r>
      <w:r w:rsidR="00D47482" w:rsidRPr="00AC1BAC">
        <w:rPr>
          <w:rFonts w:ascii="Times New Roman" w:hAnsi="Times New Roman" w:cs="Times New Roman" w:hint="eastAsia"/>
          <w:kern w:val="0"/>
          <w:sz w:val="22"/>
          <w:lang w:val="en-GB"/>
        </w:rPr>
        <w:t xml:space="preserve">, </w:t>
      </w:r>
      <w:r w:rsidR="005063E8" w:rsidRPr="00AC1BAC">
        <w:rPr>
          <w:rFonts w:ascii="Times New Roman" w:hAnsi="Times New Roman" w:cs="Times New Roman" w:hint="eastAsia"/>
          <w:kern w:val="0"/>
          <w:sz w:val="22"/>
          <w:lang w:val="en-GB"/>
        </w:rPr>
        <w:t xml:space="preserve">option 3 will work </w:t>
      </w:r>
      <w:r w:rsidR="00AA1A3B" w:rsidRPr="00AC1BAC">
        <w:rPr>
          <w:rFonts w:ascii="Times New Roman" w:hAnsi="Times New Roman" w:cs="Times New Roman" w:hint="eastAsia"/>
          <w:kern w:val="0"/>
          <w:sz w:val="22"/>
          <w:lang w:val="en-GB"/>
        </w:rPr>
        <w:t>with necessary enhancements</w:t>
      </w:r>
      <w:r w:rsidR="008010DE" w:rsidRPr="00AC1BAC">
        <w:rPr>
          <w:rFonts w:ascii="Times New Roman" w:hAnsi="Times New Roman" w:cs="Times New Roman" w:hint="eastAsia"/>
          <w:kern w:val="0"/>
          <w:sz w:val="22"/>
          <w:lang w:val="en-GB"/>
        </w:rPr>
        <w:t xml:space="preserve">, e.g., </w:t>
      </w:r>
      <w:r w:rsidR="00F55394" w:rsidRPr="00AC1BAC">
        <w:rPr>
          <w:rFonts w:ascii="Times New Roman" w:hAnsi="Times New Roman" w:cs="Times New Roman" w:hint="eastAsia"/>
          <w:kern w:val="0"/>
          <w:sz w:val="22"/>
          <w:lang w:val="en-GB"/>
        </w:rPr>
        <w:t>more transmission times</w:t>
      </w:r>
      <w:r w:rsidR="007761BA" w:rsidRPr="00AC1BA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or</w:t>
      </w:r>
      <w:r w:rsidR="006860FF" w:rsidRPr="00AC1BA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c</w:t>
      </w:r>
      <w:r w:rsidR="006860FF" w:rsidRPr="00AC1BAC">
        <w:rPr>
          <w:rFonts w:ascii="Times New Roman" w:hAnsi="Times New Roman" w:cs="Times New Roman"/>
          <w:kern w:val="0"/>
          <w:sz w:val="22"/>
          <w:lang w:val="en-GB"/>
        </w:rPr>
        <w:t>ooperative transmission</w:t>
      </w:r>
      <w:r w:rsidR="006860FF" w:rsidRPr="00AC1BA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schem</w:t>
      </w:r>
      <w:r w:rsidR="00D16A13" w:rsidRPr="00AC1BAC">
        <w:rPr>
          <w:rFonts w:ascii="Times New Roman" w:hAnsi="Times New Roman" w:cs="Times New Roman" w:hint="eastAsia"/>
          <w:kern w:val="0"/>
          <w:sz w:val="22"/>
          <w:lang w:val="en-GB"/>
        </w:rPr>
        <w:t>e in [</w:t>
      </w:r>
      <w:r w:rsidR="0078682C" w:rsidRPr="00AC1BAC">
        <w:rPr>
          <w:rFonts w:ascii="Times New Roman" w:hAnsi="Times New Roman" w:cs="Times New Roman" w:hint="eastAsia"/>
          <w:kern w:val="0"/>
          <w:sz w:val="22"/>
          <w:lang w:val="en-GB"/>
        </w:rPr>
        <w:t>5</w:t>
      </w:r>
      <w:r w:rsidR="00D16A13" w:rsidRPr="00AC1BAC">
        <w:rPr>
          <w:rFonts w:ascii="Times New Roman" w:hAnsi="Times New Roman" w:cs="Times New Roman" w:hint="eastAsia"/>
          <w:kern w:val="0"/>
          <w:sz w:val="22"/>
          <w:lang w:val="en-GB"/>
        </w:rPr>
        <w:t>]</w:t>
      </w:r>
      <w:r w:rsidR="00D97499" w:rsidRPr="00AC1BAC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</w:p>
    <w:p w:rsidR="00A424E7" w:rsidRPr="00AC1BAC" w:rsidRDefault="0032102B" w:rsidP="00AC1BAC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 w:rsidRPr="00AC1BAC">
        <w:rPr>
          <w:rFonts w:ascii="Times New Roman" w:hAnsi="Times New Roman" w:cs="Times New Roman"/>
          <w:kern w:val="0"/>
          <w:sz w:val="22"/>
          <w:lang w:val="en-GB"/>
        </w:rPr>
        <w:t>Based on the simulation results above,</w:t>
      </w:r>
      <w:r w:rsidR="002D08CF" w:rsidRPr="00AC1BAC">
        <w:rPr>
          <w:rFonts w:ascii="Times New Roman" w:hAnsi="Times New Roman" w:cs="Times New Roman"/>
          <w:kern w:val="0"/>
          <w:sz w:val="22"/>
          <w:lang w:val="en-GB"/>
        </w:rPr>
        <w:t xml:space="preserve"> </w:t>
      </w:r>
      <w:r w:rsidR="00154A69" w:rsidRPr="00AC1BAC">
        <w:rPr>
          <w:rFonts w:ascii="Times New Roman" w:hAnsi="Times New Roman" w:cs="Times New Roman" w:hint="eastAsia"/>
          <w:kern w:val="0"/>
          <w:sz w:val="22"/>
          <w:lang w:val="en-GB"/>
        </w:rPr>
        <w:t>w</w:t>
      </w:r>
      <w:r w:rsidR="002D08CF" w:rsidRPr="00AC1BAC">
        <w:rPr>
          <w:rFonts w:ascii="Times New Roman" w:hAnsi="Times New Roman" w:cs="Times New Roman"/>
          <w:kern w:val="0"/>
          <w:sz w:val="22"/>
          <w:lang w:val="en-GB"/>
        </w:rPr>
        <w:t>e ma</w:t>
      </w:r>
      <w:r w:rsidR="00A37CE1" w:rsidRPr="00AC1BAC">
        <w:rPr>
          <w:rFonts w:ascii="Times New Roman" w:hAnsi="Times New Roman" w:cs="Times New Roman" w:hint="eastAsia"/>
          <w:kern w:val="0"/>
          <w:sz w:val="22"/>
          <w:lang w:val="en-GB"/>
        </w:rPr>
        <w:t>k</w:t>
      </w:r>
      <w:r w:rsidR="002D08CF" w:rsidRPr="00AC1BAC">
        <w:rPr>
          <w:rFonts w:ascii="Times New Roman" w:hAnsi="Times New Roman" w:cs="Times New Roman"/>
          <w:kern w:val="0"/>
          <w:sz w:val="22"/>
          <w:lang w:val="en-GB"/>
        </w:rPr>
        <w:t>e the following observations and proposal.</w:t>
      </w:r>
    </w:p>
    <w:p w:rsidR="00A424E7" w:rsidRPr="000B0CF2" w:rsidRDefault="00A424E7" w:rsidP="009E3A85">
      <w:pPr>
        <w:widowControl/>
        <w:tabs>
          <w:tab w:val="num" w:pos="520"/>
        </w:tabs>
        <w:rPr>
          <w:rFonts w:ascii="Times New Roman" w:eastAsia="Arial Unicode MS" w:hAnsi="Times New Roman" w:cs="Arial"/>
          <w:szCs w:val="24"/>
        </w:rPr>
      </w:pPr>
    </w:p>
    <w:p w:rsidR="00A271C1" w:rsidRDefault="00A271C1" w:rsidP="00A271C1">
      <w:pPr>
        <w:widowControl/>
        <w:tabs>
          <w:tab w:val="num" w:pos="520"/>
        </w:tabs>
        <w:rPr>
          <w:rFonts w:ascii="Times New Roman" w:eastAsia="Arial Unicode MS" w:hAnsi="Times New Roman" w:cs="Arial"/>
          <w:b/>
          <w:sz w:val="22"/>
          <w:szCs w:val="24"/>
          <w:lang w:val="en-GB"/>
        </w:rPr>
      </w:pPr>
      <w:r w:rsidRPr="005E195A">
        <w:rPr>
          <w:rFonts w:ascii="Times New Roman" w:eastAsia="Arial Unicode MS" w:hAnsi="Times New Roman" w:cs="Arial"/>
          <w:b/>
          <w:sz w:val="22"/>
          <w:szCs w:val="24"/>
          <w:lang w:val="en-GB"/>
        </w:rPr>
        <w:t>Observations</w:t>
      </w:r>
      <w:r w:rsidR="005E195A">
        <w:rPr>
          <w:rFonts w:ascii="Times New Roman" w:eastAsia="Arial Unicode MS" w:hAnsi="Times New Roman" w:cs="Arial" w:hint="eastAsia"/>
          <w:b/>
          <w:sz w:val="22"/>
          <w:szCs w:val="24"/>
          <w:lang w:val="en-GB"/>
        </w:rPr>
        <w:t>:</w:t>
      </w:r>
    </w:p>
    <w:p w:rsidR="002D0398" w:rsidRPr="002D0398" w:rsidRDefault="002D0398" w:rsidP="00A271C1">
      <w:pPr>
        <w:widowControl/>
        <w:tabs>
          <w:tab w:val="num" w:pos="520"/>
        </w:tabs>
        <w:rPr>
          <w:rFonts w:ascii="Times New Roman" w:eastAsia="Arial Unicode MS" w:hAnsi="Times New Roman" w:cs="Arial"/>
          <w:b/>
          <w:sz w:val="22"/>
          <w:szCs w:val="24"/>
          <w:lang w:val="en-GB"/>
        </w:rPr>
      </w:pPr>
    </w:p>
    <w:p w:rsidR="00A271C1" w:rsidRPr="002D0398" w:rsidRDefault="00A271C1" w:rsidP="002D0398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 w:rsidRPr="005E195A">
        <w:rPr>
          <w:rFonts w:ascii="Times New Roman" w:hAnsi="Times New Roman" w:cs="Times New Roman"/>
          <w:b/>
          <w:i/>
          <w:kern w:val="0"/>
          <w:sz w:val="22"/>
          <w:lang w:val="en-GB"/>
        </w:rPr>
        <w:t>Observation</w:t>
      </w:r>
      <w:r w:rsidRPr="005E195A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1: DMRS option 1 and option 2 have good channel estimation accuracy for the </w:t>
      </w:r>
      <w:r w:rsidRPr="005E195A">
        <w:rPr>
          <w:rFonts w:ascii="Times New Roman" w:hAnsi="Times New Roman" w:cs="Times New Roman"/>
          <w:b/>
          <w:i/>
          <w:kern w:val="0"/>
          <w:sz w:val="22"/>
          <w:lang w:val="en-GB"/>
        </w:rPr>
        <w:t>low and medium Doppler case</w:t>
      </w:r>
      <w:r w:rsidRPr="005E195A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s, but could not handle the high </w:t>
      </w:r>
      <w:r w:rsidRPr="005E195A">
        <w:rPr>
          <w:rFonts w:ascii="Times New Roman" w:hAnsi="Times New Roman" w:cs="Times New Roman"/>
          <w:b/>
          <w:i/>
          <w:kern w:val="0"/>
          <w:sz w:val="22"/>
          <w:lang w:val="en-GB"/>
        </w:rPr>
        <w:t>Doppler</w:t>
      </w:r>
      <w:r w:rsidRPr="005E195A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case.</w:t>
      </w:r>
    </w:p>
    <w:p w:rsidR="00A271C1" w:rsidRPr="005E195A" w:rsidRDefault="00A271C1" w:rsidP="005E195A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 w:rsidRPr="005E195A">
        <w:rPr>
          <w:rFonts w:ascii="Times New Roman" w:hAnsi="Times New Roman" w:cs="Times New Roman"/>
          <w:b/>
          <w:i/>
          <w:kern w:val="0"/>
          <w:sz w:val="22"/>
          <w:lang w:val="en-GB"/>
        </w:rPr>
        <w:t>Observation</w:t>
      </w:r>
      <w:r w:rsidRPr="005E195A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2: DMRS option 3 and option 4 are more robust to the high CFO and can </w:t>
      </w:r>
      <w:r w:rsidRPr="005E195A">
        <w:rPr>
          <w:rFonts w:ascii="Times New Roman" w:hAnsi="Times New Roman" w:cs="Times New Roman"/>
          <w:b/>
          <w:i/>
          <w:kern w:val="0"/>
          <w:sz w:val="22"/>
          <w:lang w:val="en-GB"/>
        </w:rPr>
        <w:t xml:space="preserve">meet </w:t>
      </w:r>
      <w:r w:rsidRPr="005E195A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the </w:t>
      </w:r>
      <w:r w:rsidRPr="005E195A">
        <w:rPr>
          <w:rFonts w:ascii="Times New Roman" w:hAnsi="Times New Roman" w:cs="Times New Roman"/>
          <w:b/>
          <w:i/>
          <w:kern w:val="0"/>
          <w:sz w:val="22"/>
          <w:lang w:val="en-GB"/>
        </w:rPr>
        <w:t>PC5 V2V requirements</w:t>
      </w:r>
      <w:r w:rsidRPr="005E195A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when using </w:t>
      </w:r>
      <w:r w:rsidRPr="005E195A">
        <w:rPr>
          <w:rFonts w:ascii="Times New Roman" w:hAnsi="Times New Roman" w:cs="Times New Roman"/>
          <w:b/>
          <w:i/>
          <w:kern w:val="0"/>
          <w:sz w:val="22"/>
          <w:lang w:val="en-GB"/>
        </w:rPr>
        <w:t>QPSK with coding rate of 0.5</w:t>
      </w:r>
      <w:r w:rsidRPr="005E195A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.</w:t>
      </w:r>
    </w:p>
    <w:p w:rsidR="00A271C1" w:rsidRPr="005E195A" w:rsidRDefault="00A271C1" w:rsidP="005E195A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 w:rsidRPr="005E195A">
        <w:rPr>
          <w:rFonts w:ascii="Times New Roman" w:hAnsi="Times New Roman" w:cs="Times New Roman"/>
          <w:b/>
          <w:i/>
          <w:kern w:val="0"/>
          <w:sz w:val="22"/>
          <w:lang w:val="en-GB"/>
        </w:rPr>
        <w:t>Observation</w:t>
      </w:r>
      <w:r w:rsidRPr="005E195A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3: With necessary enhancements, DMRS option 3 can </w:t>
      </w:r>
      <w:r w:rsidRPr="005E195A">
        <w:rPr>
          <w:rFonts w:ascii="Times New Roman" w:hAnsi="Times New Roman" w:cs="Times New Roman"/>
          <w:b/>
          <w:i/>
          <w:kern w:val="0"/>
          <w:sz w:val="22"/>
          <w:lang w:val="en-GB"/>
        </w:rPr>
        <w:t xml:space="preserve">meet </w:t>
      </w:r>
      <w:r w:rsidRPr="005E195A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the </w:t>
      </w:r>
      <w:r w:rsidRPr="005E195A">
        <w:rPr>
          <w:rFonts w:ascii="Times New Roman" w:hAnsi="Times New Roman" w:cs="Times New Roman"/>
          <w:b/>
          <w:i/>
          <w:kern w:val="0"/>
          <w:sz w:val="22"/>
          <w:lang w:val="en-GB"/>
        </w:rPr>
        <w:t>PC5 V2V requirements</w:t>
      </w:r>
      <w:r w:rsidRPr="005E195A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when using higher level MCS, e.g., QPSK with coding rate of 0.67.</w:t>
      </w:r>
    </w:p>
    <w:p w:rsidR="00A271C1" w:rsidRPr="005E195A" w:rsidRDefault="00A271C1" w:rsidP="00A271C1">
      <w:pPr>
        <w:widowControl/>
        <w:tabs>
          <w:tab w:val="num" w:pos="520"/>
        </w:tabs>
        <w:rPr>
          <w:rFonts w:ascii="Times New Roman" w:eastAsia="Arial Unicode MS" w:hAnsi="Times New Roman" w:cs="Arial"/>
          <w:sz w:val="22"/>
          <w:szCs w:val="24"/>
          <w:lang w:val="en-GB"/>
        </w:rPr>
      </w:pPr>
    </w:p>
    <w:p w:rsidR="00A271C1" w:rsidRDefault="00A271C1" w:rsidP="00A271C1">
      <w:pPr>
        <w:widowControl/>
        <w:tabs>
          <w:tab w:val="num" w:pos="520"/>
        </w:tabs>
        <w:rPr>
          <w:rFonts w:ascii="Times New Roman" w:eastAsia="Arial Unicode MS" w:hAnsi="Times New Roman" w:cs="Arial"/>
          <w:b/>
          <w:sz w:val="22"/>
          <w:szCs w:val="24"/>
          <w:lang w:val="en-GB"/>
        </w:rPr>
      </w:pPr>
      <w:r w:rsidRPr="005E195A">
        <w:rPr>
          <w:rFonts w:ascii="Times New Roman" w:eastAsia="Arial Unicode MS" w:hAnsi="Times New Roman" w:cs="Arial" w:hint="eastAsia"/>
          <w:b/>
          <w:sz w:val="22"/>
          <w:szCs w:val="24"/>
          <w:lang w:val="en-GB"/>
        </w:rPr>
        <w:t>Proposal</w:t>
      </w:r>
      <w:r w:rsidR="00E4207E">
        <w:rPr>
          <w:rFonts w:ascii="Times New Roman" w:eastAsia="Arial Unicode MS" w:hAnsi="Times New Roman" w:cs="Arial" w:hint="eastAsia"/>
          <w:b/>
          <w:sz w:val="22"/>
          <w:szCs w:val="24"/>
          <w:lang w:val="en-GB"/>
        </w:rPr>
        <w:t>s</w:t>
      </w:r>
      <w:r w:rsidRPr="005E195A">
        <w:rPr>
          <w:rFonts w:ascii="Times New Roman" w:eastAsia="Arial Unicode MS" w:hAnsi="Times New Roman" w:cs="Arial" w:hint="eastAsia"/>
          <w:b/>
          <w:sz w:val="22"/>
          <w:szCs w:val="24"/>
          <w:lang w:val="en-GB"/>
        </w:rPr>
        <w:t>:</w:t>
      </w:r>
    </w:p>
    <w:p w:rsidR="002D0398" w:rsidRPr="002D0398" w:rsidRDefault="002D0398" w:rsidP="00A271C1">
      <w:pPr>
        <w:widowControl/>
        <w:tabs>
          <w:tab w:val="num" w:pos="520"/>
        </w:tabs>
        <w:rPr>
          <w:rFonts w:ascii="Times New Roman" w:eastAsia="Arial Unicode MS" w:hAnsi="Times New Roman" w:cs="Arial"/>
          <w:b/>
          <w:sz w:val="22"/>
          <w:szCs w:val="24"/>
          <w:lang w:val="en-GB"/>
        </w:rPr>
      </w:pPr>
    </w:p>
    <w:p w:rsidR="00A271C1" w:rsidRPr="002D0398" w:rsidRDefault="00A271C1" w:rsidP="002D0398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 w:rsidRPr="002D0398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Proposal 1: Use DMRS option 3 </w:t>
      </w:r>
      <w:r w:rsidRPr="002D0398">
        <w:rPr>
          <w:rFonts w:ascii="Times New Roman" w:hAnsi="Times New Roman" w:cs="Times New Roman"/>
          <w:b/>
          <w:i/>
          <w:kern w:val="0"/>
          <w:sz w:val="22"/>
          <w:lang w:val="en-GB"/>
        </w:rPr>
        <w:t>as baseline for PC5-based V2V transmission.</w:t>
      </w:r>
    </w:p>
    <w:p w:rsidR="00816833" w:rsidRPr="00A271C1" w:rsidRDefault="00816833" w:rsidP="00816833">
      <w:pPr>
        <w:ind w:firstLineChars="200" w:firstLine="420"/>
        <w:rPr>
          <w:lang w:val="en-GB"/>
        </w:rPr>
      </w:pPr>
    </w:p>
    <w:p w:rsidR="00416B2C" w:rsidRPr="00B25C53" w:rsidRDefault="000D543E" w:rsidP="000D543E">
      <w:pPr>
        <w:pStyle w:val="1"/>
        <w:keepLines w:val="0"/>
        <w:widowControl/>
        <w:numPr>
          <w:ilvl w:val="0"/>
          <w:numId w:val="5"/>
        </w:numPr>
        <w:tabs>
          <w:tab w:val="left" w:pos="0"/>
        </w:tabs>
        <w:spacing w:before="240" w:after="120" w:line="240" w:lineRule="auto"/>
        <w:jc w:val="left"/>
        <w:rPr>
          <w:rFonts w:ascii="Times New Roman" w:eastAsia="MS Gothic" w:hAnsi="Times New Roman" w:cs="Times New Roman"/>
          <w:kern w:val="28"/>
          <w:sz w:val="28"/>
          <w:szCs w:val="24"/>
          <w:lang w:eastAsia="ja-JP"/>
        </w:rPr>
      </w:pPr>
      <w:r w:rsidRPr="00B25C53">
        <w:rPr>
          <w:rFonts w:ascii="Times New Roman" w:eastAsia="MS Gothic" w:hAnsi="Times New Roman" w:cs="Times New Roman" w:hint="eastAsia"/>
          <w:kern w:val="28"/>
          <w:sz w:val="28"/>
          <w:szCs w:val="24"/>
          <w:lang w:eastAsia="ja-JP"/>
        </w:rPr>
        <w:t>Conclusions</w:t>
      </w:r>
    </w:p>
    <w:p w:rsidR="00CF172C" w:rsidRPr="00197519" w:rsidRDefault="006B3471" w:rsidP="00197519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 w:rsidRPr="00B93944">
        <w:rPr>
          <w:rFonts w:ascii="Times New Roman" w:hAnsi="Times New Roman" w:cs="Times New Roman" w:hint="eastAsia"/>
          <w:kern w:val="0"/>
          <w:sz w:val="22"/>
          <w:lang w:val="en-GB"/>
        </w:rPr>
        <w:t xml:space="preserve">In this contribution, we have </w:t>
      </w:r>
      <w:r w:rsidRPr="00B93944">
        <w:rPr>
          <w:rFonts w:ascii="Times New Roman" w:hAnsi="Times New Roman" w:cs="Times New Roman"/>
          <w:kern w:val="0"/>
          <w:sz w:val="22"/>
          <w:lang w:val="en-GB"/>
        </w:rPr>
        <w:t>extensively</w:t>
      </w:r>
      <w:r w:rsidRPr="00B93944">
        <w:rPr>
          <w:rFonts w:ascii="Times New Roman" w:hAnsi="Times New Roman" w:cs="Times New Roman" w:hint="eastAsia"/>
          <w:kern w:val="0"/>
          <w:sz w:val="22"/>
          <w:lang w:val="en-GB"/>
        </w:rPr>
        <w:t xml:space="preserve"> compared the performance of different DMRS location options </w:t>
      </w:r>
      <w:r w:rsidR="00D02408" w:rsidRPr="00B93944">
        <w:rPr>
          <w:rFonts w:ascii="Times New Roman" w:hAnsi="Times New Roman" w:cs="Times New Roman" w:hint="eastAsia"/>
          <w:kern w:val="0"/>
          <w:sz w:val="22"/>
          <w:lang w:val="en-GB"/>
        </w:rPr>
        <w:t xml:space="preserve">under various speed, </w:t>
      </w:r>
      <w:r w:rsidR="00D02408" w:rsidRPr="00B93944">
        <w:rPr>
          <w:rFonts w:ascii="Times New Roman" w:hAnsi="Times New Roman" w:cs="Times New Roman"/>
          <w:kern w:val="0"/>
          <w:sz w:val="22"/>
          <w:lang w:val="en-GB"/>
        </w:rPr>
        <w:t>synchronization accurac</w:t>
      </w:r>
      <w:r w:rsidR="006D0D6F" w:rsidRPr="00B93944">
        <w:rPr>
          <w:rFonts w:ascii="Times New Roman" w:hAnsi="Times New Roman" w:cs="Times New Roman" w:hint="eastAsia"/>
          <w:kern w:val="0"/>
          <w:sz w:val="22"/>
          <w:lang w:val="en-GB"/>
        </w:rPr>
        <w:t xml:space="preserve">y </w:t>
      </w:r>
      <w:r w:rsidR="00C62603" w:rsidRPr="00B93944">
        <w:rPr>
          <w:rFonts w:ascii="Times New Roman" w:hAnsi="Times New Roman" w:cs="Times New Roman" w:hint="eastAsia"/>
          <w:kern w:val="0"/>
          <w:sz w:val="22"/>
          <w:lang w:val="en-GB"/>
        </w:rPr>
        <w:t>and MCS assumptions</w:t>
      </w:r>
      <w:r w:rsidR="00BA66C4" w:rsidRPr="00B93944">
        <w:rPr>
          <w:rFonts w:ascii="Times New Roman" w:hAnsi="Times New Roman" w:cs="Times New Roman" w:hint="eastAsia"/>
          <w:kern w:val="0"/>
          <w:sz w:val="22"/>
          <w:lang w:val="en-GB"/>
        </w:rPr>
        <w:t>. O</w:t>
      </w:r>
      <w:r w:rsidR="00BA66C4" w:rsidRPr="00B93944">
        <w:rPr>
          <w:rFonts w:ascii="Times New Roman" w:hAnsi="Times New Roman" w:cs="Times New Roman"/>
          <w:kern w:val="0"/>
          <w:sz w:val="22"/>
          <w:lang w:val="en-GB"/>
        </w:rPr>
        <w:t>bservations and proposals are summarized below.</w:t>
      </w:r>
    </w:p>
    <w:p w:rsidR="00835894" w:rsidRDefault="00835894" w:rsidP="00835894">
      <w:pPr>
        <w:widowControl/>
        <w:tabs>
          <w:tab w:val="num" w:pos="520"/>
        </w:tabs>
        <w:rPr>
          <w:rFonts w:ascii="Times New Roman" w:eastAsia="Arial Unicode MS" w:hAnsi="Times New Roman" w:cs="Arial"/>
          <w:b/>
          <w:sz w:val="22"/>
          <w:szCs w:val="24"/>
          <w:lang w:val="en-GB"/>
        </w:rPr>
      </w:pPr>
      <w:r w:rsidRPr="005E195A">
        <w:rPr>
          <w:rFonts w:ascii="Times New Roman" w:eastAsia="Arial Unicode MS" w:hAnsi="Times New Roman" w:cs="Arial"/>
          <w:b/>
          <w:sz w:val="22"/>
          <w:szCs w:val="24"/>
          <w:lang w:val="en-GB"/>
        </w:rPr>
        <w:t>Observations</w:t>
      </w:r>
      <w:r>
        <w:rPr>
          <w:rFonts w:ascii="Times New Roman" w:eastAsia="Arial Unicode MS" w:hAnsi="Times New Roman" w:cs="Arial" w:hint="eastAsia"/>
          <w:b/>
          <w:sz w:val="22"/>
          <w:szCs w:val="24"/>
          <w:lang w:val="en-GB"/>
        </w:rPr>
        <w:t>:</w:t>
      </w:r>
    </w:p>
    <w:p w:rsidR="00835894" w:rsidRPr="002D0398" w:rsidRDefault="00835894" w:rsidP="00835894">
      <w:pPr>
        <w:widowControl/>
        <w:tabs>
          <w:tab w:val="num" w:pos="520"/>
        </w:tabs>
        <w:rPr>
          <w:rFonts w:ascii="Times New Roman" w:eastAsia="Arial Unicode MS" w:hAnsi="Times New Roman" w:cs="Arial"/>
          <w:b/>
          <w:sz w:val="22"/>
          <w:szCs w:val="24"/>
          <w:lang w:val="en-GB"/>
        </w:rPr>
      </w:pPr>
    </w:p>
    <w:p w:rsidR="00835894" w:rsidRPr="002D0398" w:rsidRDefault="00835894" w:rsidP="00835894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 w:rsidRPr="005E195A">
        <w:rPr>
          <w:rFonts w:ascii="Times New Roman" w:hAnsi="Times New Roman" w:cs="Times New Roman"/>
          <w:b/>
          <w:i/>
          <w:kern w:val="0"/>
          <w:sz w:val="22"/>
          <w:lang w:val="en-GB"/>
        </w:rPr>
        <w:t>Observation</w:t>
      </w:r>
      <w:r w:rsidRPr="005E195A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1: DMRS option 1 and option 2 have good channel estimation accuracy for the </w:t>
      </w:r>
      <w:r w:rsidRPr="005E195A">
        <w:rPr>
          <w:rFonts w:ascii="Times New Roman" w:hAnsi="Times New Roman" w:cs="Times New Roman"/>
          <w:b/>
          <w:i/>
          <w:kern w:val="0"/>
          <w:sz w:val="22"/>
          <w:lang w:val="en-GB"/>
        </w:rPr>
        <w:t>low and medium Doppler case</w:t>
      </w:r>
      <w:r w:rsidRPr="005E195A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s, but could not handle the high </w:t>
      </w:r>
      <w:r w:rsidRPr="005E195A">
        <w:rPr>
          <w:rFonts w:ascii="Times New Roman" w:hAnsi="Times New Roman" w:cs="Times New Roman"/>
          <w:b/>
          <w:i/>
          <w:kern w:val="0"/>
          <w:sz w:val="22"/>
          <w:lang w:val="en-GB"/>
        </w:rPr>
        <w:t>Doppler</w:t>
      </w:r>
      <w:r w:rsidRPr="005E195A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case.</w:t>
      </w:r>
    </w:p>
    <w:p w:rsidR="00835894" w:rsidRPr="005E195A" w:rsidRDefault="00835894" w:rsidP="00835894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 w:rsidRPr="005E195A">
        <w:rPr>
          <w:rFonts w:ascii="Times New Roman" w:hAnsi="Times New Roman" w:cs="Times New Roman"/>
          <w:b/>
          <w:i/>
          <w:kern w:val="0"/>
          <w:sz w:val="22"/>
          <w:lang w:val="en-GB"/>
        </w:rPr>
        <w:t>Observation</w:t>
      </w:r>
      <w:r w:rsidRPr="005E195A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2: DMRS option 3 and option 4 are more robust to the high CFO and can </w:t>
      </w:r>
      <w:r w:rsidRPr="005E195A">
        <w:rPr>
          <w:rFonts w:ascii="Times New Roman" w:hAnsi="Times New Roman" w:cs="Times New Roman"/>
          <w:b/>
          <w:i/>
          <w:kern w:val="0"/>
          <w:sz w:val="22"/>
          <w:lang w:val="en-GB"/>
        </w:rPr>
        <w:t xml:space="preserve">meet </w:t>
      </w:r>
      <w:r w:rsidRPr="005E195A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the </w:t>
      </w:r>
      <w:r w:rsidRPr="005E195A">
        <w:rPr>
          <w:rFonts w:ascii="Times New Roman" w:hAnsi="Times New Roman" w:cs="Times New Roman"/>
          <w:b/>
          <w:i/>
          <w:kern w:val="0"/>
          <w:sz w:val="22"/>
          <w:lang w:val="en-GB"/>
        </w:rPr>
        <w:t>PC5 V2V requirements</w:t>
      </w:r>
      <w:r w:rsidRPr="005E195A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when using </w:t>
      </w:r>
      <w:r w:rsidRPr="005E195A">
        <w:rPr>
          <w:rFonts w:ascii="Times New Roman" w:hAnsi="Times New Roman" w:cs="Times New Roman"/>
          <w:b/>
          <w:i/>
          <w:kern w:val="0"/>
          <w:sz w:val="22"/>
          <w:lang w:val="en-GB"/>
        </w:rPr>
        <w:t>QPSK with coding rate of 0.5</w:t>
      </w:r>
      <w:r w:rsidRPr="005E195A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.</w:t>
      </w:r>
    </w:p>
    <w:p w:rsidR="00835894" w:rsidRPr="005E195A" w:rsidRDefault="00835894" w:rsidP="00835894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 w:rsidRPr="005E195A">
        <w:rPr>
          <w:rFonts w:ascii="Times New Roman" w:hAnsi="Times New Roman" w:cs="Times New Roman"/>
          <w:b/>
          <w:i/>
          <w:kern w:val="0"/>
          <w:sz w:val="22"/>
          <w:lang w:val="en-GB"/>
        </w:rPr>
        <w:t>Observation</w:t>
      </w:r>
      <w:r w:rsidRPr="005E195A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3: With necessary enhancements, DMRS option 3 can </w:t>
      </w:r>
      <w:r w:rsidRPr="005E195A">
        <w:rPr>
          <w:rFonts w:ascii="Times New Roman" w:hAnsi="Times New Roman" w:cs="Times New Roman"/>
          <w:b/>
          <w:i/>
          <w:kern w:val="0"/>
          <w:sz w:val="22"/>
          <w:lang w:val="en-GB"/>
        </w:rPr>
        <w:t xml:space="preserve">meet </w:t>
      </w:r>
      <w:r w:rsidRPr="005E195A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the </w:t>
      </w:r>
      <w:r w:rsidRPr="005E195A">
        <w:rPr>
          <w:rFonts w:ascii="Times New Roman" w:hAnsi="Times New Roman" w:cs="Times New Roman"/>
          <w:b/>
          <w:i/>
          <w:kern w:val="0"/>
          <w:sz w:val="22"/>
          <w:lang w:val="en-GB"/>
        </w:rPr>
        <w:t>PC5 V2V requirements</w:t>
      </w:r>
      <w:r w:rsidRPr="005E195A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when using higher level MCS, e.g., QPSK with coding rate of 0.67.</w:t>
      </w:r>
    </w:p>
    <w:p w:rsidR="00835894" w:rsidRPr="005E195A" w:rsidRDefault="00835894" w:rsidP="00835894">
      <w:pPr>
        <w:widowControl/>
        <w:tabs>
          <w:tab w:val="num" w:pos="520"/>
        </w:tabs>
        <w:rPr>
          <w:rFonts w:ascii="Times New Roman" w:eastAsia="Arial Unicode MS" w:hAnsi="Times New Roman" w:cs="Arial"/>
          <w:sz w:val="22"/>
          <w:szCs w:val="24"/>
          <w:lang w:val="en-GB"/>
        </w:rPr>
      </w:pPr>
    </w:p>
    <w:p w:rsidR="00835894" w:rsidRDefault="00835894" w:rsidP="00835894">
      <w:pPr>
        <w:widowControl/>
        <w:tabs>
          <w:tab w:val="num" w:pos="520"/>
        </w:tabs>
        <w:rPr>
          <w:rFonts w:ascii="Times New Roman" w:eastAsia="Arial Unicode MS" w:hAnsi="Times New Roman" w:cs="Arial"/>
          <w:b/>
          <w:sz w:val="22"/>
          <w:szCs w:val="24"/>
          <w:lang w:val="en-GB"/>
        </w:rPr>
      </w:pPr>
      <w:r w:rsidRPr="005E195A">
        <w:rPr>
          <w:rFonts w:ascii="Times New Roman" w:eastAsia="Arial Unicode MS" w:hAnsi="Times New Roman" w:cs="Arial" w:hint="eastAsia"/>
          <w:b/>
          <w:sz w:val="22"/>
          <w:szCs w:val="24"/>
          <w:lang w:val="en-GB"/>
        </w:rPr>
        <w:t>Proposal</w:t>
      </w:r>
      <w:r w:rsidR="009F5618">
        <w:rPr>
          <w:rFonts w:ascii="Times New Roman" w:eastAsia="Arial Unicode MS" w:hAnsi="Times New Roman" w:cs="Arial" w:hint="eastAsia"/>
          <w:b/>
          <w:sz w:val="22"/>
          <w:szCs w:val="24"/>
          <w:lang w:val="en-GB"/>
        </w:rPr>
        <w:t>s</w:t>
      </w:r>
      <w:r w:rsidRPr="005E195A">
        <w:rPr>
          <w:rFonts w:ascii="Times New Roman" w:eastAsia="Arial Unicode MS" w:hAnsi="Times New Roman" w:cs="Arial" w:hint="eastAsia"/>
          <w:b/>
          <w:sz w:val="22"/>
          <w:szCs w:val="24"/>
          <w:lang w:val="en-GB"/>
        </w:rPr>
        <w:t>:</w:t>
      </w:r>
    </w:p>
    <w:p w:rsidR="00835894" w:rsidRPr="002D0398" w:rsidRDefault="00835894" w:rsidP="00835894">
      <w:pPr>
        <w:widowControl/>
        <w:tabs>
          <w:tab w:val="num" w:pos="520"/>
        </w:tabs>
        <w:rPr>
          <w:rFonts w:ascii="Times New Roman" w:eastAsia="Arial Unicode MS" w:hAnsi="Times New Roman" w:cs="Arial"/>
          <w:b/>
          <w:sz w:val="22"/>
          <w:szCs w:val="24"/>
          <w:lang w:val="en-GB"/>
        </w:rPr>
      </w:pPr>
    </w:p>
    <w:p w:rsidR="00835894" w:rsidRPr="002D0398" w:rsidRDefault="00835894" w:rsidP="00835894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 w:rsidRPr="002D0398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Proposal 1: Use DMRS option 3 </w:t>
      </w:r>
      <w:r w:rsidRPr="002D0398">
        <w:rPr>
          <w:rFonts w:ascii="Times New Roman" w:hAnsi="Times New Roman" w:cs="Times New Roman"/>
          <w:b/>
          <w:i/>
          <w:kern w:val="0"/>
          <w:sz w:val="22"/>
          <w:lang w:val="en-GB"/>
        </w:rPr>
        <w:t>as baseline for PC5-based V2V transmission.</w:t>
      </w:r>
    </w:p>
    <w:p w:rsidR="00D26704" w:rsidRPr="00835894" w:rsidRDefault="00D26704" w:rsidP="00D26704">
      <w:pPr>
        <w:widowControl/>
        <w:tabs>
          <w:tab w:val="num" w:pos="520"/>
        </w:tabs>
        <w:rPr>
          <w:rFonts w:ascii="Times New Roman" w:eastAsia="Arial Unicode MS" w:hAnsi="Times New Roman" w:cs="Arial"/>
          <w:szCs w:val="24"/>
          <w:lang w:val="en-GB"/>
        </w:rPr>
      </w:pPr>
    </w:p>
    <w:p w:rsidR="000D543E" w:rsidRPr="0083054C" w:rsidRDefault="000F01FA" w:rsidP="000F01FA">
      <w:pPr>
        <w:pStyle w:val="1"/>
        <w:keepLines w:val="0"/>
        <w:widowControl/>
        <w:numPr>
          <w:ilvl w:val="0"/>
          <w:numId w:val="5"/>
        </w:numPr>
        <w:tabs>
          <w:tab w:val="left" w:pos="0"/>
        </w:tabs>
        <w:spacing w:before="240" w:after="120" w:line="240" w:lineRule="auto"/>
        <w:jc w:val="left"/>
        <w:rPr>
          <w:rFonts w:ascii="Times New Roman" w:eastAsia="MS Gothic" w:hAnsi="Times New Roman" w:cs="Times New Roman"/>
          <w:kern w:val="28"/>
          <w:sz w:val="28"/>
          <w:szCs w:val="24"/>
          <w:lang w:eastAsia="ja-JP"/>
        </w:rPr>
      </w:pPr>
      <w:r w:rsidRPr="0083054C">
        <w:rPr>
          <w:rFonts w:ascii="Times New Roman" w:eastAsia="MS Gothic" w:hAnsi="Times New Roman" w:cs="Times New Roman" w:hint="eastAsia"/>
          <w:kern w:val="28"/>
          <w:sz w:val="28"/>
          <w:szCs w:val="24"/>
          <w:lang w:eastAsia="ja-JP"/>
        </w:rPr>
        <w:lastRenderedPageBreak/>
        <w:t>References</w:t>
      </w:r>
    </w:p>
    <w:p w:rsidR="00C27B67" w:rsidRPr="000E44C7" w:rsidRDefault="00862463" w:rsidP="00C27B67">
      <w:pPr>
        <w:widowControl/>
        <w:tabs>
          <w:tab w:val="num" w:pos="520"/>
        </w:tabs>
        <w:rPr>
          <w:rFonts w:ascii="Times New Roman" w:eastAsia="Arial Unicode MS" w:hAnsi="Times New Roman" w:cs="Arial"/>
          <w:sz w:val="22"/>
          <w:szCs w:val="24"/>
          <w:lang w:val="en-GB"/>
        </w:rPr>
      </w:pPr>
      <w:r w:rsidRPr="000E44C7">
        <w:rPr>
          <w:rFonts w:ascii="Times New Roman" w:eastAsia="Arial Unicode MS" w:hAnsi="Times New Roman" w:cs="Arial" w:hint="eastAsia"/>
          <w:sz w:val="22"/>
          <w:szCs w:val="24"/>
          <w:lang w:val="en-GB"/>
        </w:rPr>
        <w:t>[</w:t>
      </w:r>
      <w:r w:rsidR="001145D8" w:rsidRPr="000E44C7">
        <w:rPr>
          <w:rFonts w:ascii="Times New Roman" w:eastAsia="Arial Unicode MS" w:hAnsi="Times New Roman" w:cs="Arial" w:hint="eastAsia"/>
          <w:sz w:val="22"/>
          <w:szCs w:val="24"/>
          <w:lang w:val="en-GB"/>
        </w:rPr>
        <w:t>1</w:t>
      </w:r>
      <w:r w:rsidRPr="000E44C7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] </w:t>
      </w:r>
      <w:r w:rsidR="00325565" w:rsidRPr="000E44C7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R1-157830, </w:t>
      </w:r>
      <w:r w:rsidR="00BB6F48" w:rsidRPr="000E44C7">
        <w:rPr>
          <w:rFonts w:ascii="Times New Roman" w:eastAsia="Arial Unicode MS" w:hAnsi="Times New Roman" w:cs="Arial" w:hint="eastAsia"/>
          <w:sz w:val="22"/>
          <w:szCs w:val="24"/>
          <w:lang w:val="en-GB"/>
        </w:rPr>
        <w:t>3GPP TR 36.885</w:t>
      </w:r>
      <w:r w:rsidR="00CB1D77" w:rsidRPr="000E44C7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 </w:t>
      </w:r>
      <w:r w:rsidR="00CB1D77" w:rsidRPr="000E44C7">
        <w:rPr>
          <w:rFonts w:ascii="Times New Roman" w:eastAsia="Arial Unicode MS" w:hAnsi="Times New Roman" w:cs="Arial"/>
          <w:sz w:val="22"/>
          <w:szCs w:val="24"/>
          <w:lang w:val="en-GB"/>
        </w:rPr>
        <w:t>V0.</w:t>
      </w:r>
      <w:r w:rsidR="00CB1D77" w:rsidRPr="000E44C7">
        <w:rPr>
          <w:rFonts w:ascii="Times New Roman" w:eastAsia="Arial Unicode MS" w:hAnsi="Times New Roman" w:cs="Arial" w:hint="eastAsia"/>
          <w:sz w:val="22"/>
          <w:szCs w:val="24"/>
          <w:lang w:val="en-GB"/>
        </w:rPr>
        <w:t>3</w:t>
      </w:r>
      <w:r w:rsidR="00CB1D77" w:rsidRPr="000E44C7">
        <w:rPr>
          <w:rFonts w:ascii="Times New Roman" w:eastAsia="Arial Unicode MS" w:hAnsi="Times New Roman" w:cs="Arial"/>
          <w:sz w:val="22"/>
          <w:szCs w:val="24"/>
          <w:lang w:val="en-GB"/>
        </w:rPr>
        <w:t>.</w:t>
      </w:r>
      <w:r w:rsidR="00CB1D77" w:rsidRPr="000E44C7">
        <w:rPr>
          <w:rFonts w:ascii="Times New Roman" w:eastAsia="Arial Unicode MS" w:hAnsi="Times New Roman" w:cs="Arial" w:hint="eastAsia"/>
          <w:sz w:val="22"/>
          <w:szCs w:val="24"/>
          <w:lang w:val="en-GB"/>
        </w:rPr>
        <w:t>0</w:t>
      </w:r>
      <w:r w:rsidR="00C27B67" w:rsidRPr="000E44C7">
        <w:rPr>
          <w:rFonts w:ascii="Times New Roman" w:eastAsia="Arial Unicode MS" w:hAnsi="Times New Roman" w:cs="Arial" w:hint="eastAsia"/>
          <w:sz w:val="22"/>
          <w:szCs w:val="24"/>
          <w:lang w:val="en-GB"/>
        </w:rPr>
        <w:t>, Study on LTE-based V2X Services</w:t>
      </w:r>
    </w:p>
    <w:p w:rsidR="00862463" w:rsidRPr="000E44C7" w:rsidRDefault="00602DE0" w:rsidP="00862463">
      <w:pPr>
        <w:widowControl/>
        <w:tabs>
          <w:tab w:val="num" w:pos="520"/>
        </w:tabs>
        <w:rPr>
          <w:rFonts w:ascii="Times New Roman" w:eastAsia="Arial Unicode MS" w:hAnsi="Times New Roman" w:cs="Arial"/>
          <w:sz w:val="22"/>
          <w:szCs w:val="24"/>
          <w:lang w:val="en-GB"/>
        </w:rPr>
      </w:pPr>
      <w:r w:rsidRPr="000E44C7">
        <w:rPr>
          <w:rFonts w:ascii="Times New Roman" w:eastAsia="Arial Unicode MS" w:hAnsi="Times New Roman" w:cs="Arial" w:hint="eastAsia"/>
          <w:sz w:val="22"/>
          <w:szCs w:val="24"/>
          <w:lang w:val="en-GB"/>
        </w:rPr>
        <w:t>[</w:t>
      </w:r>
      <w:r w:rsidR="001145D8" w:rsidRPr="000E44C7">
        <w:rPr>
          <w:rFonts w:ascii="Times New Roman" w:eastAsia="Arial Unicode MS" w:hAnsi="Times New Roman" w:cs="Arial" w:hint="eastAsia"/>
          <w:sz w:val="22"/>
          <w:szCs w:val="24"/>
          <w:lang w:val="en-GB"/>
        </w:rPr>
        <w:t>2</w:t>
      </w:r>
      <w:r w:rsidRPr="000E44C7">
        <w:rPr>
          <w:rFonts w:ascii="Times New Roman" w:eastAsia="Arial Unicode MS" w:hAnsi="Times New Roman" w:cs="Arial" w:hint="eastAsia"/>
          <w:sz w:val="22"/>
          <w:szCs w:val="24"/>
          <w:lang w:val="en-GB"/>
        </w:rPr>
        <w:t>]</w:t>
      </w:r>
      <w:r w:rsidRPr="000E44C7">
        <w:rPr>
          <w:rFonts w:ascii="Times New Roman" w:eastAsia="Arial Unicode MS" w:hAnsi="Times New Roman" w:cs="Arial"/>
          <w:sz w:val="22"/>
          <w:szCs w:val="24"/>
          <w:lang w:val="en-GB"/>
        </w:rPr>
        <w:t xml:space="preserve"> RP-152293</w:t>
      </w:r>
      <w:r w:rsidRPr="000E44C7">
        <w:rPr>
          <w:rFonts w:ascii="Times New Roman" w:eastAsia="Arial Unicode MS" w:hAnsi="Times New Roman" w:cs="Arial" w:hint="eastAsia"/>
          <w:sz w:val="22"/>
          <w:szCs w:val="24"/>
          <w:lang w:val="en-GB"/>
        </w:rPr>
        <w:t>,</w:t>
      </w:r>
      <w:r w:rsidRPr="000E44C7">
        <w:rPr>
          <w:rFonts w:ascii="Times New Roman" w:eastAsia="Arial Unicode MS" w:hAnsi="Times New Roman" w:cs="Arial"/>
          <w:sz w:val="22"/>
          <w:szCs w:val="24"/>
          <w:lang w:val="en-GB"/>
        </w:rPr>
        <w:t xml:space="preserve"> New WI proposal: Support for V2V services based on LTE sidelink</w:t>
      </w:r>
      <w:r w:rsidR="00FC42AD" w:rsidRPr="000E44C7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, </w:t>
      </w:r>
      <w:r w:rsidRPr="000E44C7">
        <w:rPr>
          <w:rFonts w:ascii="Times New Roman" w:eastAsia="Arial Unicode MS" w:hAnsi="Times New Roman" w:cs="Arial"/>
          <w:sz w:val="22"/>
          <w:szCs w:val="24"/>
          <w:lang w:val="en-GB"/>
        </w:rPr>
        <w:t>LGE, Huawei, HiSilicon, CATT, CATR</w:t>
      </w:r>
    </w:p>
    <w:p w:rsidR="006F1B55" w:rsidRPr="000E44C7" w:rsidRDefault="006F1B55" w:rsidP="006F1B55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宋体" w:hAnsi="Times New Roman" w:cs="Times New Roman"/>
          <w:bCs/>
          <w:sz w:val="22"/>
          <w:shd w:val="clear" w:color="auto" w:fill="FFFFFF"/>
        </w:rPr>
      </w:pPr>
      <w:r w:rsidRPr="000E44C7">
        <w:rPr>
          <w:rFonts w:ascii="Times New Roman" w:eastAsia="Arial Unicode MS" w:hAnsi="Times New Roman" w:cs="Arial" w:hint="eastAsia"/>
          <w:sz w:val="22"/>
          <w:szCs w:val="24"/>
          <w:lang w:val="en-GB"/>
        </w:rPr>
        <w:t>[</w:t>
      </w:r>
      <w:r w:rsidR="001145D8" w:rsidRPr="000E44C7">
        <w:rPr>
          <w:rFonts w:ascii="Times New Roman" w:eastAsia="Arial Unicode MS" w:hAnsi="Times New Roman" w:cs="Arial" w:hint="eastAsia"/>
          <w:sz w:val="22"/>
          <w:szCs w:val="24"/>
          <w:lang w:val="en-GB"/>
        </w:rPr>
        <w:t>3</w:t>
      </w:r>
      <w:r w:rsidRPr="000E44C7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] </w:t>
      </w:r>
      <w:r w:rsidRPr="000E44C7">
        <w:rPr>
          <w:rFonts w:ascii="Times New Roman" w:eastAsia="宋体" w:hAnsi="Times New Roman" w:cs="Times New Roman" w:hint="eastAsia"/>
          <w:sz w:val="22"/>
          <w:szCs w:val="21"/>
        </w:rPr>
        <w:t xml:space="preserve">3GPP </w:t>
      </w:r>
      <w:r w:rsidR="00054EA6" w:rsidRPr="000E44C7">
        <w:rPr>
          <w:rFonts w:ascii="Times New Roman" w:eastAsia="宋体" w:hAnsi="Times New Roman" w:cs="Times New Roman"/>
          <w:bCs/>
          <w:sz w:val="22"/>
          <w:shd w:val="clear" w:color="auto" w:fill="FFFFFF"/>
        </w:rPr>
        <w:t xml:space="preserve">TR 22.885, </w:t>
      </w:r>
      <w:r w:rsidRPr="000E44C7">
        <w:rPr>
          <w:rFonts w:ascii="Times New Roman" w:eastAsia="宋体" w:hAnsi="Times New Roman" w:cs="Times New Roman"/>
          <w:bCs/>
          <w:sz w:val="22"/>
          <w:shd w:val="clear" w:color="auto" w:fill="FFFFFF"/>
        </w:rPr>
        <w:t>Study on se</w:t>
      </w:r>
      <w:r w:rsidR="00054EA6" w:rsidRPr="000E44C7">
        <w:rPr>
          <w:rFonts w:ascii="Times New Roman" w:eastAsia="宋体" w:hAnsi="Times New Roman" w:cs="Times New Roman"/>
          <w:bCs/>
          <w:sz w:val="22"/>
          <w:shd w:val="clear" w:color="auto" w:fill="FFFFFF"/>
        </w:rPr>
        <w:t>rvice aspects for LTE-based V2X</w:t>
      </w:r>
      <w:r w:rsidRPr="000E44C7">
        <w:rPr>
          <w:rFonts w:ascii="Times New Roman" w:eastAsia="宋体" w:hAnsi="Times New Roman" w:cs="Times New Roman"/>
          <w:bCs/>
          <w:sz w:val="22"/>
          <w:shd w:val="clear" w:color="auto" w:fill="FFFFFF"/>
        </w:rPr>
        <w:t>, LGE</w:t>
      </w:r>
    </w:p>
    <w:p w:rsidR="009B6190" w:rsidRPr="000E44C7" w:rsidRDefault="009B6190" w:rsidP="005E3371">
      <w:pPr>
        <w:rPr>
          <w:rFonts w:ascii="Times New Roman" w:hAnsi="Times New Roman" w:cs="Times New Roman"/>
          <w:sz w:val="22"/>
          <w:szCs w:val="21"/>
        </w:rPr>
      </w:pPr>
      <w:r w:rsidRPr="000E44C7">
        <w:rPr>
          <w:rFonts w:ascii="Times New Roman" w:eastAsia="宋体" w:hAnsi="Times New Roman" w:cs="Times New Roman" w:hint="eastAsia"/>
          <w:bCs/>
          <w:sz w:val="22"/>
          <w:shd w:val="clear" w:color="auto" w:fill="FFFFFF"/>
        </w:rPr>
        <w:t>[</w:t>
      </w:r>
      <w:r w:rsidR="001145D8" w:rsidRPr="000E44C7">
        <w:rPr>
          <w:rFonts w:ascii="Times New Roman" w:eastAsia="宋体" w:hAnsi="Times New Roman" w:cs="Times New Roman" w:hint="eastAsia"/>
          <w:bCs/>
          <w:sz w:val="22"/>
          <w:shd w:val="clear" w:color="auto" w:fill="FFFFFF"/>
        </w:rPr>
        <w:t>4</w:t>
      </w:r>
      <w:r w:rsidRPr="000E44C7">
        <w:rPr>
          <w:rFonts w:ascii="Times New Roman" w:eastAsia="宋体" w:hAnsi="Times New Roman" w:cs="Times New Roman" w:hint="eastAsia"/>
          <w:bCs/>
          <w:sz w:val="22"/>
          <w:shd w:val="clear" w:color="auto" w:fill="FFFFFF"/>
        </w:rPr>
        <w:t xml:space="preserve">] </w:t>
      </w:r>
      <w:r w:rsidRPr="000E44C7">
        <w:rPr>
          <w:rFonts w:ascii="Times New Roman" w:hAnsi="Times New Roman" w:cs="Times New Roman"/>
          <w:sz w:val="22"/>
          <w:szCs w:val="21"/>
        </w:rPr>
        <w:t>Chairman's Notes RAN1_83 - v035</w:t>
      </w:r>
    </w:p>
    <w:p w:rsidR="00CC6F07" w:rsidRPr="000E44C7" w:rsidRDefault="004066FA" w:rsidP="005E3371">
      <w:pPr>
        <w:rPr>
          <w:rFonts w:ascii="Times New Roman" w:hAnsi="Times New Roman" w:cs="Times New Roman"/>
          <w:sz w:val="22"/>
          <w:szCs w:val="21"/>
        </w:rPr>
      </w:pPr>
      <w:r w:rsidRPr="000E44C7">
        <w:rPr>
          <w:rFonts w:ascii="Times New Roman" w:hAnsi="Times New Roman" w:cs="Times New Roman" w:hint="eastAsia"/>
          <w:sz w:val="22"/>
          <w:szCs w:val="21"/>
        </w:rPr>
        <w:t>[</w:t>
      </w:r>
      <w:r w:rsidR="001145D8" w:rsidRPr="000E44C7">
        <w:rPr>
          <w:rFonts w:ascii="Times New Roman" w:hAnsi="Times New Roman" w:cs="Times New Roman" w:hint="eastAsia"/>
          <w:sz w:val="22"/>
          <w:szCs w:val="21"/>
        </w:rPr>
        <w:t>5</w:t>
      </w:r>
      <w:r w:rsidRPr="000E44C7">
        <w:rPr>
          <w:rFonts w:ascii="Times New Roman" w:hAnsi="Times New Roman" w:cs="Times New Roman" w:hint="eastAsia"/>
          <w:sz w:val="22"/>
          <w:szCs w:val="21"/>
        </w:rPr>
        <w:t xml:space="preserve">] </w:t>
      </w:r>
      <w:r w:rsidRPr="000E44C7">
        <w:rPr>
          <w:rFonts w:ascii="Times New Roman" w:hAnsi="Times New Roman" w:cs="Times New Roman"/>
          <w:sz w:val="22"/>
          <w:szCs w:val="21"/>
        </w:rPr>
        <w:t>R1-157534</w:t>
      </w:r>
      <w:r w:rsidRPr="000E44C7">
        <w:rPr>
          <w:rFonts w:ascii="Times New Roman" w:hAnsi="Times New Roman" w:cs="Times New Roman" w:hint="eastAsia"/>
          <w:sz w:val="22"/>
          <w:szCs w:val="21"/>
        </w:rPr>
        <w:t>,</w:t>
      </w:r>
      <w:r w:rsidRPr="000E44C7">
        <w:rPr>
          <w:rFonts w:ascii="Times New Roman" w:hAnsi="Times New Roman" w:cs="Times New Roman"/>
          <w:sz w:val="22"/>
          <w:szCs w:val="21"/>
        </w:rPr>
        <w:tab/>
        <w:t>Discussion on enhancement of V2X resource allocation</w:t>
      </w:r>
      <w:r w:rsidRPr="000E44C7">
        <w:rPr>
          <w:rFonts w:ascii="Times New Roman" w:hAnsi="Times New Roman" w:cs="Times New Roman" w:hint="eastAsia"/>
          <w:sz w:val="22"/>
          <w:szCs w:val="21"/>
        </w:rPr>
        <w:t xml:space="preserve">, </w:t>
      </w:r>
      <w:r w:rsidRPr="000E44C7">
        <w:rPr>
          <w:rFonts w:ascii="Times New Roman" w:hAnsi="Times New Roman" w:cs="Times New Roman"/>
          <w:sz w:val="22"/>
          <w:szCs w:val="21"/>
        </w:rPr>
        <w:t>Beijing Xinwei Telecom Techn.</w:t>
      </w:r>
    </w:p>
    <w:p w:rsidR="00144600" w:rsidRPr="001534BD" w:rsidRDefault="00144600" w:rsidP="005E3371">
      <w:pPr>
        <w:rPr>
          <w:rFonts w:ascii="Times New Roman" w:hAnsi="Times New Roman" w:cs="Times New Roman"/>
          <w:szCs w:val="21"/>
        </w:rPr>
      </w:pPr>
    </w:p>
    <w:p w:rsidR="0061607E" w:rsidRPr="006C46B3" w:rsidRDefault="0061607E" w:rsidP="0061607E">
      <w:pPr>
        <w:pStyle w:val="1"/>
        <w:keepLines w:val="0"/>
        <w:widowControl/>
        <w:numPr>
          <w:ilvl w:val="0"/>
          <w:numId w:val="5"/>
        </w:numPr>
        <w:tabs>
          <w:tab w:val="left" w:pos="0"/>
        </w:tabs>
        <w:spacing w:before="240" w:after="120" w:line="240" w:lineRule="auto"/>
        <w:jc w:val="left"/>
        <w:rPr>
          <w:rFonts w:ascii="Times New Roman" w:eastAsia="MS Gothic" w:hAnsi="Times New Roman" w:cs="Times New Roman"/>
          <w:kern w:val="28"/>
          <w:sz w:val="28"/>
          <w:szCs w:val="24"/>
          <w:lang w:eastAsia="ja-JP"/>
        </w:rPr>
      </w:pPr>
      <w:r w:rsidRPr="006C46B3">
        <w:rPr>
          <w:rFonts w:ascii="Times New Roman" w:eastAsia="MS Gothic" w:hAnsi="Times New Roman" w:cs="Times New Roman"/>
          <w:kern w:val="28"/>
          <w:sz w:val="28"/>
          <w:szCs w:val="24"/>
          <w:lang w:eastAsia="ja-JP"/>
        </w:rPr>
        <w:t>Appendix</w:t>
      </w:r>
      <w:r w:rsidRPr="006C46B3">
        <w:rPr>
          <w:rFonts w:ascii="Times New Roman" w:eastAsia="MS Gothic" w:hAnsi="Times New Roman" w:cs="Times New Roman" w:hint="eastAsia"/>
          <w:kern w:val="28"/>
          <w:sz w:val="28"/>
          <w:szCs w:val="24"/>
          <w:lang w:eastAsia="ja-JP"/>
        </w:rPr>
        <w:t xml:space="preserve"> A: s</w:t>
      </w:r>
      <w:r w:rsidRPr="006C46B3">
        <w:rPr>
          <w:rFonts w:ascii="Times New Roman" w:eastAsia="MS Gothic" w:hAnsi="Times New Roman" w:cs="Times New Roman"/>
          <w:kern w:val="28"/>
          <w:sz w:val="28"/>
          <w:szCs w:val="24"/>
          <w:lang w:eastAsia="ja-JP"/>
        </w:rPr>
        <w:t>imulation assumption</w:t>
      </w:r>
      <w:r w:rsidRPr="006C46B3">
        <w:rPr>
          <w:rFonts w:ascii="Times New Roman" w:eastAsia="MS Gothic" w:hAnsi="Times New Roman" w:cs="Times New Roman" w:hint="eastAsia"/>
          <w:kern w:val="28"/>
          <w:sz w:val="28"/>
          <w:szCs w:val="24"/>
          <w:lang w:eastAsia="ja-JP"/>
        </w:rPr>
        <w:t>s</w:t>
      </w:r>
    </w:p>
    <w:p w:rsidR="0061607E" w:rsidRPr="0061607E" w:rsidRDefault="0061607E" w:rsidP="0061607E">
      <w:pPr>
        <w:pStyle w:val="a6"/>
        <w:widowControl/>
        <w:tabs>
          <w:tab w:val="num" w:pos="520"/>
        </w:tabs>
        <w:ind w:left="420" w:firstLineChars="0" w:firstLine="0"/>
        <w:jc w:val="center"/>
        <w:rPr>
          <w:rFonts w:ascii="Times New Roman" w:eastAsia="Arial Unicode MS" w:hAnsi="Times New Roman" w:cs="Arial"/>
          <w:szCs w:val="24"/>
          <w:lang w:val="en-GB"/>
        </w:rPr>
      </w:pPr>
      <w:r w:rsidRPr="0061607E">
        <w:rPr>
          <w:rFonts w:ascii="Times New Roman" w:eastAsia="Arial Unicode MS" w:hAnsi="Times New Roman" w:cs="Arial" w:hint="eastAsia"/>
          <w:szCs w:val="24"/>
          <w:lang w:val="en-GB"/>
        </w:rPr>
        <w:t>Table 2 s</w:t>
      </w:r>
      <w:r w:rsidRPr="0061607E">
        <w:rPr>
          <w:rFonts w:ascii="Times New Roman" w:eastAsia="Arial Unicode MS" w:hAnsi="Times New Roman" w:cs="Arial"/>
          <w:szCs w:val="24"/>
          <w:lang w:val="en-GB"/>
        </w:rPr>
        <w:t>imulation assumption</w:t>
      </w:r>
      <w:r w:rsidRPr="0061607E">
        <w:rPr>
          <w:rFonts w:ascii="Times New Roman" w:eastAsia="Arial Unicode MS" w:hAnsi="Times New Roman" w:cs="Arial" w:hint="eastAsia"/>
          <w:szCs w:val="24"/>
          <w:lang w:val="en-GB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09"/>
        <w:gridCol w:w="5413"/>
      </w:tblGrid>
      <w:tr w:rsidR="0061607E" w:rsidRPr="002E7BBD" w:rsidTr="00EB0F81">
        <w:trPr>
          <w:jc w:val="center"/>
        </w:trPr>
        <w:tc>
          <w:tcPr>
            <w:tcW w:w="3109" w:type="dxa"/>
            <w:shd w:val="clear" w:color="auto" w:fill="auto"/>
          </w:tcPr>
          <w:p w:rsidR="0061607E" w:rsidRPr="002E7BBD" w:rsidRDefault="0061607E" w:rsidP="00EB0F81">
            <w:pPr>
              <w:widowControl/>
              <w:tabs>
                <w:tab w:val="num" w:pos="520"/>
              </w:tabs>
              <w:rPr>
                <w:rFonts w:ascii="Times New Roman" w:eastAsia="Arial Unicode MS" w:hAnsi="Times New Roman" w:cs="Arial"/>
                <w:szCs w:val="24"/>
                <w:lang w:val="en-GB"/>
              </w:rPr>
            </w:pPr>
            <w:r w:rsidRPr="002E7BBD">
              <w:rPr>
                <w:rFonts w:ascii="Times New Roman" w:eastAsia="Arial Unicode MS" w:hAnsi="Times New Roman" w:cs="Arial"/>
                <w:szCs w:val="24"/>
                <w:lang w:val="en-GB"/>
              </w:rPr>
              <w:t>C</w:t>
            </w:r>
            <w:r w:rsidRPr="002E7BBD">
              <w:rPr>
                <w:rFonts w:ascii="Times New Roman" w:eastAsia="Arial Unicode MS" w:hAnsi="Times New Roman" w:cs="Arial" w:hint="eastAsia"/>
                <w:szCs w:val="24"/>
                <w:lang w:val="en-GB"/>
              </w:rPr>
              <w:t>arrier frequency</w:t>
            </w:r>
          </w:p>
        </w:tc>
        <w:tc>
          <w:tcPr>
            <w:tcW w:w="5413" w:type="dxa"/>
            <w:shd w:val="clear" w:color="auto" w:fill="auto"/>
          </w:tcPr>
          <w:p w:rsidR="0061607E" w:rsidRPr="002E7BBD" w:rsidRDefault="0061607E" w:rsidP="00EB0F81">
            <w:pPr>
              <w:widowControl/>
              <w:tabs>
                <w:tab w:val="num" w:pos="520"/>
              </w:tabs>
              <w:rPr>
                <w:rFonts w:ascii="Times New Roman" w:eastAsia="Arial Unicode MS" w:hAnsi="Times New Roman" w:cs="Arial"/>
                <w:szCs w:val="24"/>
                <w:lang w:val="en-GB"/>
              </w:rPr>
            </w:pPr>
            <w:r w:rsidRPr="002E7BBD">
              <w:rPr>
                <w:rFonts w:ascii="Times New Roman" w:eastAsia="Arial Unicode MS" w:hAnsi="Times New Roman" w:cs="Arial" w:hint="eastAsia"/>
                <w:szCs w:val="24"/>
                <w:lang w:val="en-GB"/>
              </w:rPr>
              <w:t>6 GHz</w:t>
            </w:r>
          </w:p>
        </w:tc>
      </w:tr>
      <w:tr w:rsidR="0061607E" w:rsidRPr="002E7BBD" w:rsidTr="00EB0F81">
        <w:trPr>
          <w:jc w:val="center"/>
        </w:trPr>
        <w:tc>
          <w:tcPr>
            <w:tcW w:w="3109" w:type="dxa"/>
            <w:shd w:val="clear" w:color="auto" w:fill="auto"/>
          </w:tcPr>
          <w:p w:rsidR="0061607E" w:rsidRPr="002E7BBD" w:rsidRDefault="0061607E" w:rsidP="00EB0F81">
            <w:pPr>
              <w:widowControl/>
              <w:tabs>
                <w:tab w:val="num" w:pos="520"/>
              </w:tabs>
              <w:rPr>
                <w:rFonts w:ascii="Times New Roman" w:eastAsia="Arial Unicode MS" w:hAnsi="Times New Roman" w:cs="Arial"/>
                <w:szCs w:val="24"/>
                <w:lang w:val="en-GB"/>
              </w:rPr>
            </w:pPr>
            <w:r w:rsidRPr="002E7BBD">
              <w:rPr>
                <w:rFonts w:ascii="Times New Roman" w:eastAsia="Arial Unicode MS" w:hAnsi="Times New Roman" w:cs="Arial" w:hint="eastAsia"/>
                <w:szCs w:val="24"/>
                <w:lang w:val="en-GB"/>
              </w:rPr>
              <w:t>Bandwidth</w:t>
            </w:r>
          </w:p>
        </w:tc>
        <w:tc>
          <w:tcPr>
            <w:tcW w:w="5413" w:type="dxa"/>
            <w:shd w:val="clear" w:color="auto" w:fill="auto"/>
          </w:tcPr>
          <w:p w:rsidR="0061607E" w:rsidRPr="002E7BBD" w:rsidRDefault="0061607E" w:rsidP="00EB0F81">
            <w:pPr>
              <w:widowControl/>
              <w:tabs>
                <w:tab w:val="num" w:pos="520"/>
              </w:tabs>
              <w:rPr>
                <w:rFonts w:ascii="Times New Roman" w:eastAsia="Arial Unicode MS" w:hAnsi="Times New Roman" w:cs="Arial"/>
                <w:szCs w:val="24"/>
                <w:lang w:val="en-GB"/>
              </w:rPr>
            </w:pPr>
            <w:r w:rsidRPr="002E7BBD">
              <w:rPr>
                <w:rFonts w:ascii="Times New Roman" w:eastAsia="Arial Unicode MS" w:hAnsi="Times New Roman" w:cs="Arial" w:hint="eastAsia"/>
                <w:szCs w:val="24"/>
                <w:lang w:val="en-GB"/>
              </w:rPr>
              <w:t xml:space="preserve">10MHz </w:t>
            </w:r>
          </w:p>
        </w:tc>
      </w:tr>
      <w:tr w:rsidR="0061607E" w:rsidRPr="002E7BBD" w:rsidTr="00EB0F81">
        <w:trPr>
          <w:jc w:val="center"/>
        </w:trPr>
        <w:tc>
          <w:tcPr>
            <w:tcW w:w="3109" w:type="dxa"/>
            <w:shd w:val="clear" w:color="auto" w:fill="auto"/>
          </w:tcPr>
          <w:p w:rsidR="0061607E" w:rsidRPr="002E7BBD" w:rsidRDefault="0061607E" w:rsidP="00EB0F81">
            <w:pPr>
              <w:widowControl/>
              <w:tabs>
                <w:tab w:val="num" w:pos="520"/>
              </w:tabs>
              <w:rPr>
                <w:rFonts w:ascii="Times New Roman" w:eastAsia="Arial Unicode MS" w:hAnsi="Times New Roman" w:cs="Arial"/>
                <w:szCs w:val="24"/>
                <w:lang w:val="en-GB"/>
              </w:rPr>
            </w:pPr>
            <w:r w:rsidRPr="002E7BBD">
              <w:rPr>
                <w:rFonts w:ascii="Times New Roman" w:eastAsia="Arial Unicode MS" w:hAnsi="Times New Roman" w:cs="Arial" w:hint="eastAsia"/>
                <w:szCs w:val="24"/>
                <w:lang w:val="en-GB"/>
              </w:rPr>
              <w:t>Packet size</w:t>
            </w:r>
          </w:p>
        </w:tc>
        <w:tc>
          <w:tcPr>
            <w:tcW w:w="5413" w:type="dxa"/>
            <w:shd w:val="clear" w:color="auto" w:fill="auto"/>
          </w:tcPr>
          <w:p w:rsidR="0061607E" w:rsidRPr="002E7BBD" w:rsidRDefault="0061607E" w:rsidP="00EB0F81">
            <w:pPr>
              <w:widowControl/>
              <w:tabs>
                <w:tab w:val="num" w:pos="520"/>
              </w:tabs>
              <w:rPr>
                <w:rFonts w:ascii="Times New Roman" w:eastAsia="Arial Unicode MS" w:hAnsi="Times New Roman" w:cs="Arial"/>
                <w:szCs w:val="24"/>
                <w:lang w:val="en-GB"/>
              </w:rPr>
            </w:pPr>
            <w:r w:rsidRPr="002E7BBD">
              <w:rPr>
                <w:rFonts w:ascii="Times New Roman" w:eastAsia="Arial Unicode MS" w:hAnsi="Times New Roman" w:cs="Arial" w:hint="eastAsia"/>
                <w:szCs w:val="24"/>
                <w:lang w:val="en-GB"/>
              </w:rPr>
              <w:t>190byte, 300byte, 800byte</w:t>
            </w:r>
          </w:p>
        </w:tc>
      </w:tr>
      <w:tr w:rsidR="0061607E" w:rsidRPr="002E7BBD" w:rsidTr="00EB0F81">
        <w:trPr>
          <w:jc w:val="center"/>
        </w:trPr>
        <w:tc>
          <w:tcPr>
            <w:tcW w:w="3109" w:type="dxa"/>
            <w:shd w:val="clear" w:color="auto" w:fill="auto"/>
          </w:tcPr>
          <w:p w:rsidR="0061607E" w:rsidRPr="002E7BBD" w:rsidRDefault="0061607E" w:rsidP="00EB0F81">
            <w:pPr>
              <w:widowControl/>
              <w:tabs>
                <w:tab w:val="num" w:pos="520"/>
              </w:tabs>
              <w:rPr>
                <w:rFonts w:ascii="Times New Roman" w:eastAsia="Arial Unicode MS" w:hAnsi="Times New Roman" w:cs="Arial"/>
                <w:szCs w:val="24"/>
                <w:lang w:val="en-GB"/>
              </w:rPr>
            </w:pPr>
            <w:r w:rsidRPr="002E7BBD">
              <w:rPr>
                <w:rFonts w:ascii="Times New Roman" w:eastAsia="Arial Unicode MS" w:hAnsi="Times New Roman" w:cs="Arial"/>
                <w:szCs w:val="24"/>
                <w:lang w:val="en-GB"/>
              </w:rPr>
              <w:t>Packet modulation/coding</w:t>
            </w:r>
          </w:p>
        </w:tc>
        <w:tc>
          <w:tcPr>
            <w:tcW w:w="5413" w:type="dxa"/>
            <w:shd w:val="clear" w:color="auto" w:fill="auto"/>
          </w:tcPr>
          <w:p w:rsidR="0061607E" w:rsidRPr="002E7BBD" w:rsidRDefault="0061607E" w:rsidP="00EB0F81">
            <w:pPr>
              <w:widowControl/>
              <w:tabs>
                <w:tab w:val="num" w:pos="520"/>
              </w:tabs>
              <w:rPr>
                <w:rFonts w:ascii="Times New Roman" w:eastAsia="Arial Unicode MS" w:hAnsi="Times New Roman" w:cs="Arial"/>
                <w:szCs w:val="24"/>
                <w:lang w:val="en-GB"/>
              </w:rPr>
            </w:pPr>
            <w:r w:rsidRPr="002E7BBD">
              <w:rPr>
                <w:rFonts w:ascii="Times New Roman" w:eastAsia="Arial Unicode MS" w:hAnsi="Times New Roman" w:cs="Arial" w:hint="eastAsia"/>
                <w:szCs w:val="24"/>
                <w:lang w:val="en-GB"/>
              </w:rPr>
              <w:t>190byte, 300byte: QPSK with coding rate of 0.5</w:t>
            </w:r>
          </w:p>
          <w:p w:rsidR="0061607E" w:rsidRPr="002E7BBD" w:rsidRDefault="0061607E" w:rsidP="00EB0F81">
            <w:pPr>
              <w:widowControl/>
              <w:tabs>
                <w:tab w:val="num" w:pos="520"/>
              </w:tabs>
              <w:rPr>
                <w:rFonts w:ascii="Times New Roman" w:eastAsia="Arial Unicode MS" w:hAnsi="Times New Roman" w:cs="Arial"/>
                <w:szCs w:val="24"/>
                <w:lang w:val="en-GB"/>
              </w:rPr>
            </w:pPr>
            <w:r w:rsidRPr="002E7BBD">
              <w:rPr>
                <w:rFonts w:ascii="Times New Roman" w:eastAsia="Arial Unicode MS" w:hAnsi="Times New Roman" w:cs="Arial" w:hint="eastAsia"/>
                <w:szCs w:val="24"/>
                <w:lang w:val="en-GB"/>
              </w:rPr>
              <w:t>800byte: QPSK with coding rate of 0.67</w:t>
            </w:r>
          </w:p>
        </w:tc>
      </w:tr>
      <w:tr w:rsidR="0061607E" w:rsidRPr="002E7BBD" w:rsidTr="00EB0F81">
        <w:trPr>
          <w:jc w:val="center"/>
        </w:trPr>
        <w:tc>
          <w:tcPr>
            <w:tcW w:w="3109" w:type="dxa"/>
            <w:shd w:val="clear" w:color="auto" w:fill="auto"/>
          </w:tcPr>
          <w:p w:rsidR="0061607E" w:rsidRPr="002E7BBD" w:rsidRDefault="0061607E" w:rsidP="00EB0F81">
            <w:pPr>
              <w:widowControl/>
              <w:tabs>
                <w:tab w:val="num" w:pos="520"/>
              </w:tabs>
              <w:rPr>
                <w:rFonts w:ascii="Times New Roman" w:eastAsia="Arial Unicode MS" w:hAnsi="Times New Roman" w:cs="Arial"/>
                <w:szCs w:val="24"/>
                <w:lang w:val="en-GB"/>
              </w:rPr>
            </w:pPr>
            <w:r w:rsidRPr="00645797">
              <w:rPr>
                <w:rFonts w:ascii="Times New Roman" w:eastAsia="Arial Unicode MS" w:hAnsi="Times New Roman" w:cs="Arial"/>
                <w:szCs w:val="24"/>
                <w:lang w:val="en-GB"/>
              </w:rPr>
              <w:t>Resource allocation</w:t>
            </w:r>
          </w:p>
        </w:tc>
        <w:tc>
          <w:tcPr>
            <w:tcW w:w="5413" w:type="dxa"/>
            <w:shd w:val="clear" w:color="auto" w:fill="auto"/>
          </w:tcPr>
          <w:p w:rsidR="0061607E" w:rsidRPr="002E7BBD" w:rsidRDefault="0061607E" w:rsidP="00EB0F81">
            <w:pPr>
              <w:widowControl/>
              <w:tabs>
                <w:tab w:val="num" w:pos="520"/>
              </w:tabs>
              <w:rPr>
                <w:rFonts w:ascii="Times New Roman" w:eastAsia="Arial Unicode MS" w:hAnsi="Times New Roman" w:cs="Arial"/>
                <w:szCs w:val="24"/>
                <w:lang w:val="en-GB"/>
              </w:rPr>
            </w:pPr>
            <w:r w:rsidRPr="002E7BBD">
              <w:rPr>
                <w:rFonts w:ascii="Times New Roman" w:eastAsia="Arial Unicode MS" w:hAnsi="Times New Roman" w:cs="Arial" w:hint="eastAsia"/>
                <w:szCs w:val="24"/>
                <w:lang w:val="en-GB"/>
              </w:rPr>
              <w:t>190byte: 16 PRBs</w:t>
            </w:r>
            <w:r>
              <w:rPr>
                <w:rFonts w:ascii="Times New Roman" w:eastAsia="Arial Unicode MS" w:hAnsi="Times New Roman" w:cs="Arial" w:hint="eastAsia"/>
                <w:szCs w:val="24"/>
                <w:lang w:val="en-GB"/>
              </w:rPr>
              <w:t>, 1 TTI</w:t>
            </w:r>
          </w:p>
          <w:p w:rsidR="0061607E" w:rsidRPr="002E7BBD" w:rsidRDefault="0061607E" w:rsidP="00EB0F81">
            <w:pPr>
              <w:widowControl/>
              <w:tabs>
                <w:tab w:val="num" w:pos="520"/>
              </w:tabs>
              <w:rPr>
                <w:rFonts w:ascii="Times New Roman" w:eastAsia="Arial Unicode MS" w:hAnsi="Times New Roman" w:cs="Arial"/>
                <w:szCs w:val="24"/>
                <w:lang w:val="en-GB"/>
              </w:rPr>
            </w:pPr>
            <w:r w:rsidRPr="002E7BBD">
              <w:rPr>
                <w:rFonts w:ascii="Times New Roman" w:eastAsia="Arial Unicode MS" w:hAnsi="Times New Roman" w:cs="Arial" w:hint="eastAsia"/>
                <w:szCs w:val="24"/>
                <w:lang w:val="en-GB"/>
              </w:rPr>
              <w:t>300byte: 25 PRBs</w:t>
            </w:r>
            <w:r>
              <w:rPr>
                <w:rFonts w:ascii="Times New Roman" w:eastAsia="Arial Unicode MS" w:hAnsi="Times New Roman" w:cs="Arial" w:hint="eastAsia"/>
                <w:szCs w:val="24"/>
                <w:lang w:val="en-GB"/>
              </w:rPr>
              <w:t>, 1 TTI</w:t>
            </w:r>
          </w:p>
          <w:p w:rsidR="0061607E" w:rsidRPr="002E7BBD" w:rsidRDefault="0061607E" w:rsidP="00EB0F81">
            <w:pPr>
              <w:widowControl/>
              <w:tabs>
                <w:tab w:val="num" w:pos="520"/>
              </w:tabs>
              <w:rPr>
                <w:rFonts w:ascii="Times New Roman" w:eastAsia="Arial Unicode MS" w:hAnsi="Times New Roman" w:cs="Arial"/>
                <w:szCs w:val="24"/>
                <w:lang w:val="en-GB"/>
              </w:rPr>
            </w:pPr>
            <w:r w:rsidRPr="002E7BBD">
              <w:rPr>
                <w:rFonts w:ascii="Times New Roman" w:eastAsia="Arial Unicode MS" w:hAnsi="Times New Roman" w:cs="Arial" w:hint="eastAsia"/>
                <w:szCs w:val="24"/>
                <w:lang w:val="en-GB"/>
              </w:rPr>
              <w:t>800byte: 50 PRBs</w:t>
            </w:r>
            <w:r>
              <w:rPr>
                <w:rFonts w:ascii="Times New Roman" w:eastAsia="Arial Unicode MS" w:hAnsi="Times New Roman" w:cs="Arial" w:hint="eastAsia"/>
                <w:szCs w:val="24"/>
                <w:lang w:val="en-GB"/>
              </w:rPr>
              <w:t>, 1 TTI</w:t>
            </w:r>
          </w:p>
        </w:tc>
      </w:tr>
      <w:tr w:rsidR="0061607E" w:rsidRPr="002E7BBD" w:rsidTr="00EB0F81">
        <w:trPr>
          <w:jc w:val="center"/>
        </w:trPr>
        <w:tc>
          <w:tcPr>
            <w:tcW w:w="3109" w:type="dxa"/>
            <w:shd w:val="clear" w:color="auto" w:fill="auto"/>
          </w:tcPr>
          <w:p w:rsidR="0061607E" w:rsidRPr="002E7BBD" w:rsidRDefault="0061607E" w:rsidP="00EB0F81">
            <w:pPr>
              <w:widowControl/>
              <w:tabs>
                <w:tab w:val="num" w:pos="520"/>
              </w:tabs>
              <w:rPr>
                <w:rFonts w:ascii="Times New Roman" w:eastAsia="Arial Unicode MS" w:hAnsi="Times New Roman" w:cs="Arial"/>
                <w:szCs w:val="24"/>
                <w:lang w:val="en-GB"/>
              </w:rPr>
            </w:pPr>
            <w:r>
              <w:rPr>
                <w:rFonts w:ascii="Times New Roman" w:eastAsia="Arial Unicode MS" w:hAnsi="Times New Roman" w:cs="Arial"/>
                <w:szCs w:val="24"/>
                <w:lang w:val="en-GB"/>
              </w:rPr>
              <w:t>A</w:t>
            </w:r>
            <w:r>
              <w:rPr>
                <w:rFonts w:ascii="Times New Roman" w:eastAsia="Arial Unicode MS" w:hAnsi="Times New Roman" w:cs="Arial" w:hint="eastAsia"/>
                <w:szCs w:val="24"/>
                <w:lang w:val="en-GB"/>
              </w:rPr>
              <w:t>ntenna configuration</w:t>
            </w:r>
          </w:p>
        </w:tc>
        <w:tc>
          <w:tcPr>
            <w:tcW w:w="5413" w:type="dxa"/>
            <w:shd w:val="clear" w:color="auto" w:fill="auto"/>
          </w:tcPr>
          <w:p w:rsidR="0061607E" w:rsidRPr="002E7BBD" w:rsidRDefault="0061607E" w:rsidP="00EB0F81">
            <w:pPr>
              <w:widowControl/>
              <w:tabs>
                <w:tab w:val="num" w:pos="520"/>
              </w:tabs>
              <w:rPr>
                <w:rFonts w:ascii="Times New Roman" w:eastAsia="Arial Unicode MS" w:hAnsi="Times New Roman" w:cs="Arial"/>
                <w:szCs w:val="24"/>
                <w:lang w:val="en-GB"/>
              </w:rPr>
            </w:pPr>
            <w:r w:rsidRPr="002E7BBD">
              <w:rPr>
                <w:rFonts w:ascii="Times New Roman" w:eastAsia="Arial Unicode MS" w:hAnsi="Times New Roman" w:cs="Arial" w:hint="eastAsia"/>
                <w:szCs w:val="24"/>
                <w:lang w:val="en-GB"/>
              </w:rPr>
              <w:t>1 Tx, 2 Rx</w:t>
            </w:r>
          </w:p>
        </w:tc>
      </w:tr>
      <w:tr w:rsidR="0061607E" w:rsidRPr="002E7BBD" w:rsidTr="00EB0F81">
        <w:trPr>
          <w:jc w:val="center"/>
        </w:trPr>
        <w:tc>
          <w:tcPr>
            <w:tcW w:w="3109" w:type="dxa"/>
            <w:shd w:val="clear" w:color="auto" w:fill="auto"/>
          </w:tcPr>
          <w:p w:rsidR="0061607E" w:rsidRPr="002E7BBD" w:rsidRDefault="0061607E" w:rsidP="00EB0F81">
            <w:pPr>
              <w:widowControl/>
              <w:tabs>
                <w:tab w:val="num" w:pos="520"/>
              </w:tabs>
              <w:rPr>
                <w:rFonts w:ascii="Times New Roman" w:eastAsia="Arial Unicode MS" w:hAnsi="Times New Roman" w:cs="Arial"/>
                <w:szCs w:val="24"/>
                <w:lang w:val="en-GB"/>
              </w:rPr>
            </w:pPr>
            <w:r>
              <w:rPr>
                <w:rFonts w:ascii="Times New Roman" w:eastAsia="Arial Unicode MS" w:hAnsi="Times New Roman" w:cs="Arial"/>
                <w:szCs w:val="24"/>
                <w:lang w:val="en-GB"/>
              </w:rPr>
              <w:t>C</w:t>
            </w:r>
            <w:r>
              <w:rPr>
                <w:rFonts w:ascii="Times New Roman" w:eastAsia="Arial Unicode MS" w:hAnsi="Times New Roman" w:cs="Arial" w:hint="eastAsia"/>
                <w:szCs w:val="24"/>
                <w:lang w:val="en-GB"/>
              </w:rPr>
              <w:t>hannel model</w:t>
            </w:r>
          </w:p>
        </w:tc>
        <w:tc>
          <w:tcPr>
            <w:tcW w:w="5413" w:type="dxa"/>
            <w:shd w:val="clear" w:color="auto" w:fill="auto"/>
          </w:tcPr>
          <w:p w:rsidR="0061607E" w:rsidRPr="002E7BBD" w:rsidRDefault="0061607E" w:rsidP="00EB0F81">
            <w:pPr>
              <w:widowControl/>
              <w:tabs>
                <w:tab w:val="num" w:pos="520"/>
              </w:tabs>
              <w:rPr>
                <w:rFonts w:ascii="Times New Roman" w:eastAsia="Arial Unicode MS" w:hAnsi="Times New Roman" w:cs="Arial"/>
                <w:szCs w:val="24"/>
                <w:lang w:val="en-GB"/>
              </w:rPr>
            </w:pPr>
            <w:r w:rsidRPr="002E7BBD">
              <w:rPr>
                <w:rFonts w:ascii="Times New Roman" w:eastAsia="Arial Unicode MS" w:hAnsi="Times New Roman" w:cs="Arial"/>
                <w:szCs w:val="24"/>
                <w:lang w:val="en-GB"/>
              </w:rPr>
              <w:t xml:space="preserve">ITU-R UMi </w:t>
            </w:r>
            <w:r w:rsidRPr="002E7BBD">
              <w:rPr>
                <w:rFonts w:ascii="Times New Roman" w:eastAsia="Arial Unicode MS" w:hAnsi="Times New Roman" w:cs="Arial" w:hint="eastAsia"/>
                <w:szCs w:val="24"/>
                <w:lang w:val="en-GB"/>
              </w:rPr>
              <w:t xml:space="preserve">CDL </w:t>
            </w:r>
            <w:r w:rsidRPr="002E7BBD">
              <w:rPr>
                <w:rFonts w:ascii="Times New Roman" w:eastAsia="Arial Unicode MS" w:hAnsi="Times New Roman" w:cs="Arial"/>
                <w:szCs w:val="24"/>
                <w:lang w:val="en-GB"/>
              </w:rPr>
              <w:t>models</w:t>
            </w:r>
            <w:r w:rsidRPr="002E7BBD">
              <w:rPr>
                <w:rFonts w:ascii="Times New Roman" w:eastAsia="Arial Unicode MS" w:hAnsi="Times New Roman" w:cs="Arial" w:hint="eastAsia"/>
                <w:szCs w:val="24"/>
                <w:lang w:val="en-GB"/>
              </w:rPr>
              <w:t xml:space="preserve"> with dual-mobility (NLOS)</w:t>
            </w:r>
          </w:p>
        </w:tc>
      </w:tr>
      <w:tr w:rsidR="0061607E" w:rsidRPr="002E7BBD" w:rsidTr="00EB0F81">
        <w:trPr>
          <w:jc w:val="center"/>
        </w:trPr>
        <w:tc>
          <w:tcPr>
            <w:tcW w:w="3109" w:type="dxa"/>
            <w:shd w:val="clear" w:color="auto" w:fill="auto"/>
          </w:tcPr>
          <w:p w:rsidR="0061607E" w:rsidRPr="002E7BBD" w:rsidRDefault="0061607E" w:rsidP="00EB0F81">
            <w:pPr>
              <w:widowControl/>
              <w:tabs>
                <w:tab w:val="num" w:pos="520"/>
              </w:tabs>
              <w:rPr>
                <w:rFonts w:ascii="Times New Roman" w:eastAsia="Arial Unicode MS" w:hAnsi="Times New Roman" w:cs="Arial"/>
                <w:szCs w:val="24"/>
                <w:lang w:val="en-GB"/>
              </w:rPr>
            </w:pPr>
            <w:r>
              <w:rPr>
                <w:rFonts w:ascii="Times New Roman" w:eastAsia="Arial Unicode MS" w:hAnsi="Times New Roman" w:cs="Arial"/>
                <w:szCs w:val="24"/>
                <w:lang w:val="en-GB"/>
              </w:rPr>
              <w:t>V</w:t>
            </w:r>
            <w:r>
              <w:rPr>
                <w:rFonts w:ascii="Times New Roman" w:eastAsia="Arial Unicode MS" w:hAnsi="Times New Roman" w:cs="Arial" w:hint="eastAsia"/>
                <w:szCs w:val="24"/>
                <w:lang w:val="en-GB"/>
              </w:rPr>
              <w:t>ehicle moving speed</w:t>
            </w:r>
          </w:p>
        </w:tc>
        <w:tc>
          <w:tcPr>
            <w:tcW w:w="5413" w:type="dxa"/>
            <w:shd w:val="clear" w:color="auto" w:fill="auto"/>
          </w:tcPr>
          <w:p w:rsidR="0061607E" w:rsidRPr="002E7BBD" w:rsidRDefault="0061607E" w:rsidP="00EB0F81">
            <w:pPr>
              <w:widowControl/>
              <w:tabs>
                <w:tab w:val="num" w:pos="520"/>
              </w:tabs>
              <w:rPr>
                <w:rFonts w:ascii="Times New Roman" w:eastAsia="Arial Unicode MS" w:hAnsi="Times New Roman" w:cs="Arial"/>
                <w:szCs w:val="24"/>
                <w:lang w:val="en-GB"/>
              </w:rPr>
            </w:pPr>
            <w:r>
              <w:rPr>
                <w:rFonts w:ascii="Times New Roman" w:eastAsia="Arial Unicode MS" w:hAnsi="Times New Roman" w:cs="Arial" w:hint="eastAsia"/>
                <w:szCs w:val="24"/>
                <w:lang w:val="en-GB"/>
              </w:rPr>
              <w:t>15km/h (relative speed of 30km/h)</w:t>
            </w:r>
          </w:p>
          <w:p w:rsidR="0061607E" w:rsidRPr="002E7BBD" w:rsidRDefault="0061607E" w:rsidP="00EB0F81">
            <w:pPr>
              <w:widowControl/>
              <w:tabs>
                <w:tab w:val="num" w:pos="520"/>
              </w:tabs>
              <w:rPr>
                <w:rFonts w:ascii="Times New Roman" w:eastAsia="Arial Unicode MS" w:hAnsi="Times New Roman" w:cs="Arial"/>
                <w:szCs w:val="24"/>
                <w:lang w:val="en-GB"/>
              </w:rPr>
            </w:pPr>
            <w:r>
              <w:rPr>
                <w:rFonts w:ascii="Times New Roman" w:eastAsia="Arial Unicode MS" w:hAnsi="Times New Roman" w:cs="Arial" w:hint="eastAsia"/>
                <w:szCs w:val="24"/>
                <w:lang w:val="en-GB"/>
              </w:rPr>
              <w:t>60km/h (relative speed of 120km/h)</w:t>
            </w:r>
          </w:p>
          <w:p w:rsidR="0061607E" w:rsidRPr="00F1052A" w:rsidRDefault="0061607E" w:rsidP="00EB0F81">
            <w:pPr>
              <w:widowControl/>
              <w:tabs>
                <w:tab w:val="num" w:pos="520"/>
              </w:tabs>
              <w:rPr>
                <w:rFonts w:ascii="Times New Roman" w:eastAsia="Arial Unicode MS" w:hAnsi="Times New Roman" w:cs="Arial"/>
                <w:szCs w:val="24"/>
                <w:lang w:val="en-GB"/>
              </w:rPr>
            </w:pPr>
            <w:r>
              <w:rPr>
                <w:rFonts w:ascii="Times New Roman" w:eastAsia="Arial Unicode MS" w:hAnsi="Times New Roman" w:cs="Arial" w:hint="eastAsia"/>
                <w:szCs w:val="24"/>
                <w:lang w:val="en-GB"/>
              </w:rPr>
              <w:t>140km/h (relative speed of 280km/h)</w:t>
            </w:r>
          </w:p>
        </w:tc>
      </w:tr>
      <w:tr w:rsidR="0061607E" w:rsidRPr="002E7BBD" w:rsidTr="00EB0F81">
        <w:trPr>
          <w:jc w:val="center"/>
        </w:trPr>
        <w:tc>
          <w:tcPr>
            <w:tcW w:w="3109" w:type="dxa"/>
            <w:shd w:val="clear" w:color="auto" w:fill="auto"/>
          </w:tcPr>
          <w:p w:rsidR="0061607E" w:rsidRPr="002E7BBD" w:rsidRDefault="0061607E" w:rsidP="00EB0F81">
            <w:pPr>
              <w:widowControl/>
              <w:tabs>
                <w:tab w:val="num" w:pos="520"/>
              </w:tabs>
              <w:rPr>
                <w:rFonts w:ascii="Times New Roman" w:eastAsia="Arial Unicode MS" w:hAnsi="Times New Roman" w:cs="Arial"/>
                <w:szCs w:val="24"/>
                <w:lang w:val="en-GB"/>
              </w:rPr>
            </w:pPr>
            <w:r>
              <w:rPr>
                <w:rFonts w:ascii="Times New Roman" w:eastAsia="Arial Unicode MS" w:hAnsi="Times New Roman" w:cs="Arial" w:hint="eastAsia"/>
                <w:szCs w:val="24"/>
                <w:lang w:val="en-GB"/>
              </w:rPr>
              <w:t>CFO</w:t>
            </w:r>
          </w:p>
        </w:tc>
        <w:tc>
          <w:tcPr>
            <w:tcW w:w="5413" w:type="dxa"/>
            <w:shd w:val="clear" w:color="auto" w:fill="auto"/>
          </w:tcPr>
          <w:p w:rsidR="0061607E" w:rsidRPr="002E7BBD" w:rsidRDefault="00FE3A62" w:rsidP="008C66AE">
            <w:pPr>
              <w:widowControl/>
              <w:tabs>
                <w:tab w:val="num" w:pos="520"/>
              </w:tabs>
              <w:rPr>
                <w:rFonts w:ascii="Times New Roman" w:eastAsia="Arial Unicode MS" w:hAnsi="Times New Roman" w:cs="Arial"/>
                <w:szCs w:val="24"/>
                <w:lang w:val="en-GB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Case</w:t>
            </w:r>
            <w:r w:rsidR="00762383" w:rsidRPr="00DF39BE"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+Case</w:t>
            </w:r>
            <w:r w:rsidR="00762383" w:rsidRPr="00DF39BE"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B</w:t>
            </w:r>
            <w:r w:rsidR="008C66AE"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Case</w:t>
            </w:r>
            <w:r w:rsidR="00762383"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+Case</w:t>
            </w:r>
            <w:r w:rsidR="00762383"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A</w:t>
            </w:r>
          </w:p>
        </w:tc>
      </w:tr>
      <w:tr w:rsidR="0061607E" w:rsidRPr="002E7BBD" w:rsidTr="00EB0F81">
        <w:trPr>
          <w:jc w:val="center"/>
        </w:trPr>
        <w:tc>
          <w:tcPr>
            <w:tcW w:w="3109" w:type="dxa"/>
            <w:shd w:val="clear" w:color="auto" w:fill="auto"/>
          </w:tcPr>
          <w:p w:rsidR="0061607E" w:rsidRPr="002E7BBD" w:rsidRDefault="0061607E" w:rsidP="00EB0F81">
            <w:pPr>
              <w:widowControl/>
              <w:tabs>
                <w:tab w:val="num" w:pos="520"/>
              </w:tabs>
              <w:rPr>
                <w:rFonts w:ascii="Times New Roman" w:eastAsia="Arial Unicode MS" w:hAnsi="Times New Roman" w:cs="Arial"/>
                <w:szCs w:val="24"/>
                <w:lang w:val="en-GB"/>
              </w:rPr>
            </w:pPr>
            <w:r>
              <w:rPr>
                <w:rFonts w:ascii="Times New Roman" w:eastAsia="Arial Unicode MS" w:hAnsi="Times New Roman" w:cs="Arial" w:hint="eastAsia"/>
                <w:szCs w:val="24"/>
                <w:lang w:val="en-GB"/>
              </w:rPr>
              <w:t>CFO</w:t>
            </w:r>
            <w:r w:rsidRPr="00671760">
              <w:rPr>
                <w:rFonts w:ascii="Times New Roman" w:eastAsia="Arial Unicode MS" w:hAnsi="Times New Roman" w:cs="Arial" w:hint="eastAsia"/>
                <w:szCs w:val="24"/>
                <w:lang w:val="en-GB"/>
              </w:rPr>
              <w:t xml:space="preserve"> estimation method</w:t>
            </w:r>
          </w:p>
        </w:tc>
        <w:tc>
          <w:tcPr>
            <w:tcW w:w="5413" w:type="dxa"/>
            <w:shd w:val="clear" w:color="auto" w:fill="auto"/>
          </w:tcPr>
          <w:p w:rsidR="0061607E" w:rsidRPr="002E7BBD" w:rsidRDefault="0061607E" w:rsidP="00EB0F81">
            <w:pPr>
              <w:widowControl/>
              <w:tabs>
                <w:tab w:val="num" w:pos="520"/>
              </w:tabs>
              <w:rPr>
                <w:rFonts w:ascii="Times New Roman" w:eastAsia="Arial Unicode MS" w:hAnsi="Times New Roman" w:cs="Arial"/>
                <w:szCs w:val="24"/>
                <w:lang w:val="en-GB"/>
              </w:rPr>
            </w:pPr>
            <w:r w:rsidRPr="002E7BBD">
              <w:rPr>
                <w:rFonts w:ascii="Times New Roman" w:eastAsia="Arial Unicode MS" w:hAnsi="Times New Roman" w:cs="Arial" w:hint="eastAsia"/>
                <w:szCs w:val="24"/>
                <w:lang w:val="en-GB"/>
              </w:rPr>
              <w:t>based on the phase difference of different DMRS symbols</w:t>
            </w:r>
          </w:p>
        </w:tc>
      </w:tr>
      <w:tr w:rsidR="0061607E" w:rsidRPr="002E7BBD" w:rsidTr="00EB0F81">
        <w:trPr>
          <w:jc w:val="center"/>
        </w:trPr>
        <w:tc>
          <w:tcPr>
            <w:tcW w:w="3109" w:type="dxa"/>
            <w:shd w:val="clear" w:color="auto" w:fill="auto"/>
          </w:tcPr>
          <w:p w:rsidR="0061607E" w:rsidRPr="002E7BBD" w:rsidRDefault="0061607E" w:rsidP="00EB0F81">
            <w:pPr>
              <w:widowControl/>
              <w:tabs>
                <w:tab w:val="num" w:pos="520"/>
              </w:tabs>
              <w:rPr>
                <w:rFonts w:ascii="Times New Roman" w:eastAsia="Arial Unicode MS" w:hAnsi="Times New Roman" w:cs="Arial"/>
                <w:szCs w:val="24"/>
                <w:lang w:val="en-GB"/>
              </w:rPr>
            </w:pPr>
            <w:r w:rsidRPr="00671760">
              <w:rPr>
                <w:rFonts w:ascii="Times New Roman" w:eastAsia="Arial Unicode MS" w:hAnsi="Times New Roman" w:cs="Arial"/>
                <w:szCs w:val="24"/>
                <w:lang w:val="en-GB"/>
              </w:rPr>
              <w:t>C</w:t>
            </w:r>
            <w:r w:rsidRPr="00671760">
              <w:rPr>
                <w:rFonts w:ascii="Times New Roman" w:eastAsia="Arial Unicode MS" w:hAnsi="Times New Roman" w:cs="Arial" w:hint="eastAsia"/>
                <w:szCs w:val="24"/>
                <w:lang w:val="en-GB"/>
              </w:rPr>
              <w:t>hannel estimation method</w:t>
            </w:r>
          </w:p>
        </w:tc>
        <w:tc>
          <w:tcPr>
            <w:tcW w:w="5413" w:type="dxa"/>
            <w:shd w:val="clear" w:color="auto" w:fill="auto"/>
          </w:tcPr>
          <w:p w:rsidR="0061607E" w:rsidRPr="002E7BBD" w:rsidRDefault="0061607E" w:rsidP="00EB0F81">
            <w:pPr>
              <w:widowControl/>
              <w:tabs>
                <w:tab w:val="num" w:pos="520"/>
              </w:tabs>
              <w:rPr>
                <w:rFonts w:ascii="Times New Roman" w:eastAsia="Arial Unicode MS" w:hAnsi="Times New Roman" w:cs="Arial"/>
                <w:szCs w:val="24"/>
                <w:lang w:val="en-GB"/>
              </w:rPr>
            </w:pPr>
            <w:r w:rsidRPr="002E7BBD">
              <w:rPr>
                <w:rFonts w:ascii="Times New Roman" w:eastAsia="Arial Unicode MS" w:hAnsi="Times New Roman" w:cs="Arial"/>
                <w:szCs w:val="24"/>
                <w:lang w:val="en-GB"/>
              </w:rPr>
              <w:t xml:space="preserve">LS </w:t>
            </w:r>
            <w:r w:rsidRPr="002E7BBD">
              <w:rPr>
                <w:rFonts w:ascii="Times New Roman" w:eastAsia="Arial Unicode MS" w:hAnsi="Times New Roman" w:cs="Arial" w:hint="eastAsia"/>
                <w:szCs w:val="24"/>
                <w:lang w:val="en-GB"/>
              </w:rPr>
              <w:t xml:space="preserve">with </w:t>
            </w:r>
            <w:r w:rsidRPr="002E7BBD">
              <w:rPr>
                <w:rFonts w:ascii="Times New Roman" w:eastAsia="Arial Unicode MS" w:hAnsi="Times New Roman" w:cs="Arial"/>
                <w:szCs w:val="24"/>
                <w:lang w:val="en-GB"/>
              </w:rPr>
              <w:t>quadratic smoothing</w:t>
            </w:r>
          </w:p>
        </w:tc>
      </w:tr>
    </w:tbl>
    <w:p w:rsidR="00742BD0" w:rsidRDefault="00742BD0" w:rsidP="005E3371">
      <w:pPr>
        <w:rPr>
          <w:rFonts w:ascii="Times New Roman" w:hAnsi="Times New Roman" w:cs="Times New Roman"/>
          <w:szCs w:val="21"/>
        </w:rPr>
      </w:pPr>
    </w:p>
    <w:p w:rsidR="00B00824" w:rsidRPr="0037059B" w:rsidRDefault="00C71AA5" w:rsidP="005E3371">
      <w:pPr>
        <w:rPr>
          <w:rFonts w:ascii="Times New Roman" w:hAnsi="Times New Roman" w:cs="Times New Roman"/>
          <w:sz w:val="22"/>
          <w:szCs w:val="21"/>
        </w:rPr>
      </w:pPr>
      <w:r w:rsidRPr="0037059B">
        <w:rPr>
          <w:rFonts w:ascii="Times New Roman" w:hAnsi="Times New Roman" w:cs="Times New Roman" w:hint="eastAsia"/>
          <w:sz w:val="22"/>
          <w:szCs w:val="21"/>
        </w:rPr>
        <w:t xml:space="preserve">Subframe structure </w:t>
      </w:r>
      <w:r w:rsidR="00162636" w:rsidRPr="0037059B">
        <w:rPr>
          <w:rFonts w:ascii="Times New Roman" w:hAnsi="Times New Roman" w:cs="Times New Roman" w:hint="eastAsia"/>
          <w:sz w:val="22"/>
          <w:szCs w:val="21"/>
        </w:rPr>
        <w:t xml:space="preserve">for </w:t>
      </w:r>
      <w:r w:rsidR="000B4611" w:rsidRPr="0037059B">
        <w:rPr>
          <w:rFonts w:ascii="Times New Roman" w:hAnsi="Times New Roman" w:cs="Times New Roman" w:hint="eastAsia"/>
          <w:sz w:val="22"/>
          <w:szCs w:val="21"/>
        </w:rPr>
        <w:t xml:space="preserve">different </w:t>
      </w:r>
      <w:r w:rsidR="00B00824" w:rsidRPr="0037059B">
        <w:rPr>
          <w:rFonts w:ascii="Times New Roman" w:hAnsi="Times New Roman" w:cs="Times New Roman" w:hint="eastAsia"/>
          <w:sz w:val="22"/>
          <w:szCs w:val="21"/>
        </w:rPr>
        <w:t xml:space="preserve">DMRS </w:t>
      </w:r>
      <w:r w:rsidR="002D526A" w:rsidRPr="0037059B">
        <w:rPr>
          <w:rFonts w:ascii="Times New Roman" w:hAnsi="Times New Roman" w:cs="Times New Roman" w:hint="eastAsia"/>
          <w:sz w:val="22"/>
          <w:szCs w:val="21"/>
        </w:rPr>
        <w:t xml:space="preserve">location </w:t>
      </w:r>
      <w:r w:rsidR="00B00824" w:rsidRPr="0037059B">
        <w:rPr>
          <w:rFonts w:ascii="Times New Roman" w:hAnsi="Times New Roman" w:cs="Times New Roman" w:hint="eastAsia"/>
          <w:sz w:val="22"/>
          <w:szCs w:val="21"/>
        </w:rPr>
        <w:t>options:</w:t>
      </w:r>
    </w:p>
    <w:p w:rsidR="00B00824" w:rsidRDefault="001534BD" w:rsidP="001534BD">
      <w:pPr>
        <w:jc w:val="center"/>
      </w:pPr>
      <w:r>
        <w:object w:dxaOrig="4257" w:dyaOrig="25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0.5pt;height:173.3pt" o:ole="">
            <v:imagedata r:id="rId12" o:title=""/>
          </v:shape>
          <o:OLEObject Type="Embed" ProgID="Visio.Drawing.11" ShapeID="_x0000_i1025" DrawAspect="Content" ObjectID="_1516173446" r:id="rId13"/>
        </w:object>
      </w:r>
    </w:p>
    <w:p w:rsidR="000A1B74" w:rsidRPr="00E51F12" w:rsidRDefault="000A1B74" w:rsidP="000A1B74">
      <w:pPr>
        <w:pStyle w:val="1"/>
        <w:keepLines w:val="0"/>
        <w:widowControl/>
        <w:numPr>
          <w:ilvl w:val="0"/>
          <w:numId w:val="5"/>
        </w:numPr>
        <w:tabs>
          <w:tab w:val="left" w:pos="0"/>
        </w:tabs>
        <w:spacing w:before="240" w:after="120" w:line="240" w:lineRule="auto"/>
        <w:jc w:val="left"/>
        <w:rPr>
          <w:rFonts w:ascii="Times New Roman" w:eastAsia="MS Gothic" w:hAnsi="Times New Roman" w:cs="Times New Roman"/>
          <w:kern w:val="28"/>
          <w:sz w:val="28"/>
          <w:szCs w:val="24"/>
          <w:lang w:eastAsia="ja-JP"/>
        </w:rPr>
      </w:pPr>
      <w:r w:rsidRPr="00E51F12">
        <w:rPr>
          <w:rFonts w:ascii="Times New Roman" w:eastAsia="MS Gothic" w:hAnsi="Times New Roman" w:cs="Times New Roman"/>
          <w:kern w:val="28"/>
          <w:sz w:val="28"/>
          <w:szCs w:val="24"/>
          <w:lang w:eastAsia="ja-JP"/>
        </w:rPr>
        <w:lastRenderedPageBreak/>
        <w:t>Appendix</w:t>
      </w:r>
      <w:r w:rsidR="004E612C" w:rsidRPr="00E51F12">
        <w:rPr>
          <w:rFonts w:ascii="Times New Roman" w:eastAsia="MS Gothic" w:hAnsi="Times New Roman" w:cs="Times New Roman" w:hint="eastAsia"/>
          <w:kern w:val="28"/>
          <w:sz w:val="28"/>
          <w:szCs w:val="24"/>
          <w:lang w:eastAsia="ja-JP"/>
        </w:rPr>
        <w:t xml:space="preserve"> B</w:t>
      </w:r>
      <w:r w:rsidR="00BB4F16" w:rsidRPr="00E51F12">
        <w:rPr>
          <w:rFonts w:ascii="Times New Roman" w:eastAsia="MS Gothic" w:hAnsi="Times New Roman" w:cs="Times New Roman" w:hint="eastAsia"/>
          <w:kern w:val="28"/>
          <w:sz w:val="28"/>
          <w:szCs w:val="24"/>
          <w:lang w:eastAsia="ja-JP"/>
        </w:rPr>
        <w:t xml:space="preserve">: </w:t>
      </w:r>
      <w:r w:rsidR="00DB708A" w:rsidRPr="00E51F12">
        <w:rPr>
          <w:rFonts w:ascii="Times New Roman" w:eastAsia="MS Gothic" w:hAnsi="Times New Roman" w:cs="Times New Roman" w:hint="eastAsia"/>
          <w:kern w:val="28"/>
          <w:sz w:val="28"/>
          <w:szCs w:val="24"/>
          <w:lang w:eastAsia="ja-JP"/>
        </w:rPr>
        <w:t>BLER performance</w:t>
      </w:r>
    </w:p>
    <w:tbl>
      <w:tblPr>
        <w:tblStyle w:val="a7"/>
        <w:tblW w:w="0" w:type="auto"/>
        <w:tblLook w:val="04A0"/>
      </w:tblPr>
      <w:tblGrid>
        <w:gridCol w:w="4261"/>
        <w:gridCol w:w="4261"/>
      </w:tblGrid>
      <w:tr w:rsidR="00B35B73" w:rsidTr="00B35B73">
        <w:tc>
          <w:tcPr>
            <w:tcW w:w="4261" w:type="dxa"/>
          </w:tcPr>
          <w:p w:rsidR="00B35B73" w:rsidRPr="00AE48A4" w:rsidRDefault="00100F0B" w:rsidP="00AE48A4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Cs w:val="24"/>
                <w:lang w:val="en-GB"/>
              </w:rPr>
            </w:pPr>
            <w:r w:rsidRPr="00AE48A4">
              <w:rPr>
                <w:rFonts w:ascii="Times New Roman" w:eastAsia="Arial Unicode MS" w:hAnsi="Times New Roman" w:cs="Arial" w:hint="eastAsia"/>
                <w:szCs w:val="24"/>
                <w:lang w:val="en-GB"/>
              </w:rPr>
              <w:t>15km/h, case2+caseA, {190 300 800} byte</w:t>
            </w:r>
          </w:p>
        </w:tc>
        <w:tc>
          <w:tcPr>
            <w:tcW w:w="4261" w:type="dxa"/>
          </w:tcPr>
          <w:p w:rsidR="00B35B73" w:rsidRPr="00AE48A4" w:rsidRDefault="00100F0B" w:rsidP="00AE48A4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Cs w:val="24"/>
                <w:lang w:val="en-GB"/>
              </w:rPr>
            </w:pPr>
            <w:r w:rsidRPr="00AE48A4">
              <w:rPr>
                <w:rFonts w:ascii="Times New Roman" w:eastAsia="Arial Unicode MS" w:hAnsi="Times New Roman" w:cs="Arial" w:hint="eastAsia"/>
                <w:szCs w:val="24"/>
                <w:lang w:val="en-GB"/>
              </w:rPr>
              <w:t>15km/h, case1+caseB, {190 300 800} byte</w:t>
            </w:r>
          </w:p>
        </w:tc>
      </w:tr>
      <w:tr w:rsidR="007E37DD" w:rsidTr="00885717">
        <w:trPr>
          <w:trHeight w:val="9380"/>
        </w:trPr>
        <w:tc>
          <w:tcPr>
            <w:tcW w:w="4261" w:type="dxa"/>
          </w:tcPr>
          <w:p w:rsidR="007E37DD" w:rsidRDefault="0012447C" w:rsidP="00B35B73">
            <w:r>
              <w:rPr>
                <w:noProof/>
              </w:rPr>
              <w:drawing>
                <wp:inline distT="0" distB="0" distL="0" distR="0">
                  <wp:extent cx="2520000" cy="1890000"/>
                  <wp:effectExtent l="0" t="0" r="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0000" cy="189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E37DD" w:rsidRDefault="0012447C" w:rsidP="00B35B73">
            <w:r>
              <w:rPr>
                <w:noProof/>
              </w:rPr>
              <w:drawing>
                <wp:inline distT="0" distB="0" distL="0" distR="0">
                  <wp:extent cx="2520000" cy="1890000"/>
                  <wp:effectExtent l="0" t="0" r="0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0000" cy="189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E37DD" w:rsidRDefault="0012447C" w:rsidP="00B35B73">
            <w:r>
              <w:rPr>
                <w:noProof/>
              </w:rPr>
              <w:drawing>
                <wp:inline distT="0" distB="0" distL="0" distR="0">
                  <wp:extent cx="2520000" cy="1890000"/>
                  <wp:effectExtent l="0" t="0" r="0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0000" cy="189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1" w:type="dxa"/>
          </w:tcPr>
          <w:p w:rsidR="007E37DD" w:rsidRDefault="007E37DD" w:rsidP="00B35B73">
            <w:r w:rsidRPr="00B35B73">
              <w:rPr>
                <w:rFonts w:hint="eastAsia"/>
                <w:noProof/>
              </w:rPr>
              <w:drawing>
                <wp:inline distT="0" distB="0" distL="0" distR="0">
                  <wp:extent cx="2520000" cy="1889242"/>
                  <wp:effectExtent l="0" t="0" r="0" b="0"/>
                  <wp:docPr id="116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0000" cy="18892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E37DD" w:rsidRDefault="007E37DD" w:rsidP="00B35B73">
            <w:r w:rsidRPr="00B35B73">
              <w:rPr>
                <w:rFonts w:hint="eastAsia"/>
                <w:noProof/>
              </w:rPr>
              <w:drawing>
                <wp:inline distT="0" distB="0" distL="0" distR="0">
                  <wp:extent cx="2520000" cy="1889242"/>
                  <wp:effectExtent l="0" t="0" r="0" b="0"/>
                  <wp:docPr id="117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0000" cy="18892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E37DD" w:rsidRDefault="007E37DD" w:rsidP="00B35B73">
            <w:r w:rsidRPr="00B35B73">
              <w:rPr>
                <w:rFonts w:hint="eastAsia"/>
                <w:noProof/>
              </w:rPr>
              <w:drawing>
                <wp:inline distT="0" distB="0" distL="0" distR="0">
                  <wp:extent cx="2520000" cy="1889050"/>
                  <wp:effectExtent l="0" t="0" r="0" b="0"/>
                  <wp:docPr id="118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0000" cy="1889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E3BBA" w:rsidRDefault="002E3BBA" w:rsidP="002E3BBA">
      <w:pPr>
        <w:widowControl/>
        <w:tabs>
          <w:tab w:val="num" w:pos="520"/>
        </w:tabs>
        <w:rPr>
          <w:rFonts w:ascii="Times New Roman" w:eastAsia="Arial Unicode MS" w:hAnsi="Times New Roman" w:cs="Arial"/>
          <w:szCs w:val="24"/>
          <w:lang w:val="en-GB"/>
        </w:rPr>
      </w:pPr>
    </w:p>
    <w:p w:rsidR="001049DC" w:rsidRDefault="001049DC" w:rsidP="002E3BBA">
      <w:pPr>
        <w:widowControl/>
        <w:tabs>
          <w:tab w:val="num" w:pos="520"/>
        </w:tabs>
        <w:rPr>
          <w:rFonts w:ascii="Times New Roman" w:eastAsia="Arial Unicode MS" w:hAnsi="Times New Roman" w:cs="Arial"/>
          <w:szCs w:val="24"/>
          <w:lang w:val="en-GB"/>
        </w:rPr>
      </w:pPr>
    </w:p>
    <w:p w:rsidR="0084159F" w:rsidRDefault="0084159F" w:rsidP="002E3BBA">
      <w:pPr>
        <w:widowControl/>
        <w:tabs>
          <w:tab w:val="num" w:pos="520"/>
        </w:tabs>
        <w:rPr>
          <w:rFonts w:ascii="Times New Roman" w:eastAsia="Arial Unicode MS" w:hAnsi="Times New Roman" w:cs="Arial"/>
          <w:szCs w:val="24"/>
          <w:lang w:val="en-GB"/>
        </w:rPr>
      </w:pPr>
    </w:p>
    <w:p w:rsidR="0084159F" w:rsidRDefault="0084159F" w:rsidP="002E3BBA">
      <w:pPr>
        <w:widowControl/>
        <w:tabs>
          <w:tab w:val="num" w:pos="520"/>
        </w:tabs>
        <w:rPr>
          <w:rFonts w:ascii="Times New Roman" w:eastAsia="Arial Unicode MS" w:hAnsi="Times New Roman" w:cs="Arial"/>
          <w:szCs w:val="24"/>
          <w:lang w:val="en-GB"/>
        </w:rPr>
      </w:pPr>
    </w:p>
    <w:p w:rsidR="0084159F" w:rsidRDefault="0084159F" w:rsidP="002E3BBA">
      <w:pPr>
        <w:widowControl/>
        <w:tabs>
          <w:tab w:val="num" w:pos="520"/>
        </w:tabs>
        <w:rPr>
          <w:rFonts w:ascii="Times New Roman" w:eastAsia="Arial Unicode MS" w:hAnsi="Times New Roman" w:cs="Arial"/>
          <w:szCs w:val="24"/>
          <w:lang w:val="en-GB"/>
        </w:rPr>
      </w:pPr>
    </w:p>
    <w:p w:rsidR="0084159F" w:rsidRDefault="0084159F" w:rsidP="002E3BBA">
      <w:pPr>
        <w:widowControl/>
        <w:tabs>
          <w:tab w:val="num" w:pos="520"/>
        </w:tabs>
        <w:rPr>
          <w:rFonts w:ascii="Times New Roman" w:eastAsia="Arial Unicode MS" w:hAnsi="Times New Roman" w:cs="Arial"/>
          <w:szCs w:val="24"/>
          <w:lang w:val="en-GB"/>
        </w:rPr>
      </w:pPr>
    </w:p>
    <w:p w:rsidR="0084159F" w:rsidRDefault="0084159F" w:rsidP="002E3BBA">
      <w:pPr>
        <w:widowControl/>
        <w:tabs>
          <w:tab w:val="num" w:pos="520"/>
        </w:tabs>
        <w:rPr>
          <w:rFonts w:ascii="Times New Roman" w:eastAsia="Arial Unicode MS" w:hAnsi="Times New Roman" w:cs="Arial"/>
          <w:szCs w:val="24"/>
          <w:lang w:val="en-GB"/>
        </w:rPr>
      </w:pPr>
    </w:p>
    <w:p w:rsidR="0084159F" w:rsidRDefault="0084159F" w:rsidP="002E3BBA">
      <w:pPr>
        <w:widowControl/>
        <w:tabs>
          <w:tab w:val="num" w:pos="520"/>
        </w:tabs>
        <w:rPr>
          <w:rFonts w:ascii="Times New Roman" w:eastAsia="Arial Unicode MS" w:hAnsi="Times New Roman" w:cs="Arial"/>
          <w:szCs w:val="24"/>
          <w:lang w:val="en-GB"/>
        </w:rPr>
      </w:pPr>
    </w:p>
    <w:p w:rsidR="0084159F" w:rsidRDefault="0084159F" w:rsidP="002E3BBA">
      <w:pPr>
        <w:widowControl/>
        <w:tabs>
          <w:tab w:val="num" w:pos="520"/>
        </w:tabs>
        <w:rPr>
          <w:rFonts w:ascii="Times New Roman" w:eastAsia="Arial Unicode MS" w:hAnsi="Times New Roman" w:cs="Arial"/>
          <w:szCs w:val="24"/>
          <w:lang w:val="en-GB"/>
        </w:rPr>
      </w:pPr>
    </w:p>
    <w:p w:rsidR="0084159F" w:rsidRDefault="0084159F" w:rsidP="002E3BBA">
      <w:pPr>
        <w:widowControl/>
        <w:tabs>
          <w:tab w:val="num" w:pos="520"/>
        </w:tabs>
        <w:rPr>
          <w:rFonts w:ascii="Times New Roman" w:eastAsia="Arial Unicode MS" w:hAnsi="Times New Roman" w:cs="Arial"/>
          <w:szCs w:val="24"/>
          <w:lang w:val="en-GB"/>
        </w:rPr>
      </w:pPr>
    </w:p>
    <w:p w:rsidR="0084159F" w:rsidRDefault="0084159F" w:rsidP="002E3BBA">
      <w:pPr>
        <w:widowControl/>
        <w:tabs>
          <w:tab w:val="num" w:pos="520"/>
        </w:tabs>
        <w:rPr>
          <w:rFonts w:ascii="Times New Roman" w:eastAsia="Arial Unicode MS" w:hAnsi="Times New Roman" w:cs="Arial"/>
          <w:szCs w:val="24"/>
          <w:lang w:val="en-GB"/>
        </w:rPr>
      </w:pPr>
    </w:p>
    <w:tbl>
      <w:tblPr>
        <w:tblStyle w:val="a7"/>
        <w:tblW w:w="0" w:type="auto"/>
        <w:tblLook w:val="04A0"/>
      </w:tblPr>
      <w:tblGrid>
        <w:gridCol w:w="4261"/>
        <w:gridCol w:w="4261"/>
      </w:tblGrid>
      <w:tr w:rsidR="00141A01" w:rsidTr="00EB0F81">
        <w:tc>
          <w:tcPr>
            <w:tcW w:w="4261" w:type="dxa"/>
          </w:tcPr>
          <w:p w:rsidR="00141A01" w:rsidRPr="00AE48A4" w:rsidRDefault="00AD2C75" w:rsidP="00AE48A4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Cs w:val="24"/>
                <w:lang w:val="en-GB"/>
              </w:rPr>
            </w:pPr>
            <w:r w:rsidRPr="00AE48A4">
              <w:rPr>
                <w:rFonts w:ascii="Times New Roman" w:eastAsia="Arial Unicode MS" w:hAnsi="Times New Roman" w:cs="Arial" w:hint="eastAsia"/>
                <w:szCs w:val="24"/>
                <w:lang w:val="en-GB"/>
              </w:rPr>
              <w:lastRenderedPageBreak/>
              <w:t>60</w:t>
            </w:r>
            <w:r w:rsidR="00141A01" w:rsidRPr="00AE48A4">
              <w:rPr>
                <w:rFonts w:ascii="Times New Roman" w:eastAsia="Arial Unicode MS" w:hAnsi="Times New Roman" w:cs="Arial" w:hint="eastAsia"/>
                <w:szCs w:val="24"/>
                <w:lang w:val="en-GB"/>
              </w:rPr>
              <w:t>km/h, case2+caseA, {190 300 800} byte</w:t>
            </w:r>
          </w:p>
        </w:tc>
        <w:tc>
          <w:tcPr>
            <w:tcW w:w="4261" w:type="dxa"/>
          </w:tcPr>
          <w:p w:rsidR="00141A01" w:rsidRPr="00AE48A4" w:rsidRDefault="00EA6EEC" w:rsidP="00AE48A4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Cs w:val="24"/>
                <w:lang w:val="en-GB"/>
              </w:rPr>
            </w:pPr>
            <w:r w:rsidRPr="00AE48A4">
              <w:rPr>
                <w:rFonts w:ascii="Times New Roman" w:eastAsia="Arial Unicode MS" w:hAnsi="Times New Roman" w:cs="Arial" w:hint="eastAsia"/>
                <w:szCs w:val="24"/>
                <w:lang w:val="en-GB"/>
              </w:rPr>
              <w:t>60</w:t>
            </w:r>
            <w:r w:rsidR="00141A01" w:rsidRPr="00AE48A4">
              <w:rPr>
                <w:rFonts w:ascii="Times New Roman" w:eastAsia="Arial Unicode MS" w:hAnsi="Times New Roman" w:cs="Arial" w:hint="eastAsia"/>
                <w:szCs w:val="24"/>
                <w:lang w:val="en-GB"/>
              </w:rPr>
              <w:t>km/h, case1+caseB, {190 300 800} byte</w:t>
            </w:r>
          </w:p>
        </w:tc>
      </w:tr>
      <w:tr w:rsidR="00141A01" w:rsidTr="00EB0F81">
        <w:trPr>
          <w:trHeight w:val="9380"/>
        </w:trPr>
        <w:tc>
          <w:tcPr>
            <w:tcW w:w="4261" w:type="dxa"/>
          </w:tcPr>
          <w:p w:rsidR="00141A01" w:rsidRDefault="00141A01" w:rsidP="00EB0F81">
            <w:r w:rsidRPr="006D4937">
              <w:rPr>
                <w:rFonts w:hint="eastAsia"/>
                <w:noProof/>
              </w:rPr>
              <w:drawing>
                <wp:inline distT="0" distB="0" distL="0" distR="0">
                  <wp:extent cx="2520000" cy="1892838"/>
                  <wp:effectExtent l="0" t="0" r="0" b="0"/>
                  <wp:docPr id="133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0000" cy="18928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41A01" w:rsidRDefault="00141A01" w:rsidP="00EB0F81">
            <w:r w:rsidRPr="006D4937">
              <w:rPr>
                <w:rFonts w:hint="eastAsia"/>
                <w:noProof/>
              </w:rPr>
              <w:drawing>
                <wp:inline distT="0" distB="0" distL="0" distR="0">
                  <wp:extent cx="2520000" cy="1892838"/>
                  <wp:effectExtent l="0" t="0" r="0" b="0"/>
                  <wp:docPr id="134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0000" cy="18928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41A01" w:rsidRDefault="00141A01" w:rsidP="00EB0F81">
            <w:r w:rsidRPr="006D4937">
              <w:rPr>
                <w:rFonts w:hint="eastAsia"/>
                <w:noProof/>
              </w:rPr>
              <w:drawing>
                <wp:inline distT="0" distB="0" distL="0" distR="0">
                  <wp:extent cx="2520000" cy="1892838"/>
                  <wp:effectExtent l="0" t="0" r="0" b="0"/>
                  <wp:docPr id="135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0000" cy="18928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1" w:type="dxa"/>
          </w:tcPr>
          <w:p w:rsidR="00141A01" w:rsidRDefault="00141A01" w:rsidP="00EB0F81">
            <w:r w:rsidRPr="006D4937">
              <w:rPr>
                <w:rFonts w:hint="eastAsia"/>
                <w:noProof/>
              </w:rPr>
              <w:drawing>
                <wp:inline distT="0" distB="0" distL="0" distR="0">
                  <wp:extent cx="2520000" cy="1892838"/>
                  <wp:effectExtent l="0" t="0" r="0" b="0"/>
                  <wp:docPr id="136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0000" cy="18928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41A01" w:rsidRDefault="00141A01" w:rsidP="00EB0F81">
            <w:r w:rsidRPr="006D4937">
              <w:rPr>
                <w:rFonts w:hint="eastAsia"/>
                <w:noProof/>
              </w:rPr>
              <w:drawing>
                <wp:inline distT="0" distB="0" distL="0" distR="0">
                  <wp:extent cx="2520000" cy="1892838"/>
                  <wp:effectExtent l="0" t="0" r="0" b="0"/>
                  <wp:docPr id="137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0000" cy="18928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41A01" w:rsidRDefault="00141A01" w:rsidP="00EB0F81">
            <w:r w:rsidRPr="006D4937">
              <w:rPr>
                <w:rFonts w:hint="eastAsia"/>
                <w:noProof/>
              </w:rPr>
              <w:drawing>
                <wp:inline distT="0" distB="0" distL="0" distR="0">
                  <wp:extent cx="2520000" cy="1892838"/>
                  <wp:effectExtent l="0" t="0" r="0" b="0"/>
                  <wp:docPr id="138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0000" cy="18928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41A01" w:rsidRPr="00B35B73" w:rsidRDefault="00141A01" w:rsidP="00141A01">
      <w:pPr>
        <w:rPr>
          <w:rFonts w:ascii="Calibri" w:eastAsia="宋体" w:hAnsi="Calibri" w:cs="Times New Roman"/>
        </w:rPr>
      </w:pPr>
    </w:p>
    <w:p w:rsidR="002E3BBA" w:rsidRDefault="002E3BBA" w:rsidP="002E3BBA">
      <w:pPr>
        <w:widowControl/>
        <w:tabs>
          <w:tab w:val="num" w:pos="520"/>
        </w:tabs>
        <w:rPr>
          <w:rFonts w:ascii="Times New Roman" w:eastAsia="Arial Unicode MS" w:hAnsi="Times New Roman" w:cs="Arial"/>
          <w:szCs w:val="24"/>
          <w:lang w:val="en-GB"/>
        </w:rPr>
      </w:pPr>
    </w:p>
    <w:p w:rsidR="002E3BBA" w:rsidRDefault="002E3BBA" w:rsidP="002E3BBA">
      <w:pPr>
        <w:widowControl/>
        <w:tabs>
          <w:tab w:val="num" w:pos="520"/>
        </w:tabs>
        <w:rPr>
          <w:rFonts w:ascii="Times New Roman" w:eastAsia="Arial Unicode MS" w:hAnsi="Times New Roman" w:cs="Arial"/>
          <w:szCs w:val="24"/>
          <w:lang w:val="en-GB"/>
        </w:rPr>
      </w:pPr>
    </w:p>
    <w:p w:rsidR="002E3BBA" w:rsidRDefault="002E3BBA" w:rsidP="002E3BBA">
      <w:pPr>
        <w:widowControl/>
        <w:tabs>
          <w:tab w:val="num" w:pos="520"/>
        </w:tabs>
        <w:rPr>
          <w:rFonts w:ascii="Times New Roman" w:eastAsia="Arial Unicode MS" w:hAnsi="Times New Roman" w:cs="Arial"/>
          <w:szCs w:val="24"/>
          <w:lang w:val="en-GB"/>
        </w:rPr>
      </w:pPr>
    </w:p>
    <w:p w:rsidR="00922678" w:rsidRDefault="00922678" w:rsidP="002E3BBA">
      <w:pPr>
        <w:widowControl/>
        <w:tabs>
          <w:tab w:val="num" w:pos="520"/>
        </w:tabs>
        <w:rPr>
          <w:rFonts w:ascii="Times New Roman" w:eastAsia="Arial Unicode MS" w:hAnsi="Times New Roman" w:cs="Arial"/>
          <w:szCs w:val="24"/>
          <w:lang w:val="en-GB"/>
        </w:rPr>
      </w:pPr>
    </w:p>
    <w:p w:rsidR="002E3BBA" w:rsidRDefault="002E3BBA" w:rsidP="002E3BBA">
      <w:pPr>
        <w:widowControl/>
        <w:tabs>
          <w:tab w:val="num" w:pos="520"/>
        </w:tabs>
        <w:rPr>
          <w:rFonts w:ascii="Times New Roman" w:eastAsia="Arial Unicode MS" w:hAnsi="Times New Roman" w:cs="Arial"/>
          <w:szCs w:val="24"/>
          <w:lang w:val="en-GB"/>
        </w:rPr>
      </w:pPr>
    </w:p>
    <w:p w:rsidR="002E3BBA" w:rsidRDefault="002E3BBA" w:rsidP="002E3BBA">
      <w:pPr>
        <w:widowControl/>
        <w:tabs>
          <w:tab w:val="num" w:pos="520"/>
        </w:tabs>
        <w:rPr>
          <w:rFonts w:ascii="Times New Roman" w:eastAsia="Arial Unicode MS" w:hAnsi="Times New Roman" w:cs="Arial"/>
          <w:szCs w:val="24"/>
          <w:lang w:val="en-GB"/>
        </w:rPr>
      </w:pPr>
    </w:p>
    <w:p w:rsidR="002E3BBA" w:rsidRDefault="002E3BBA" w:rsidP="002E3BBA">
      <w:pPr>
        <w:widowControl/>
        <w:tabs>
          <w:tab w:val="num" w:pos="520"/>
        </w:tabs>
        <w:rPr>
          <w:rFonts w:ascii="Times New Roman" w:eastAsia="Arial Unicode MS" w:hAnsi="Times New Roman" w:cs="Arial"/>
          <w:szCs w:val="24"/>
          <w:lang w:val="en-GB"/>
        </w:rPr>
      </w:pPr>
    </w:p>
    <w:p w:rsidR="007307B7" w:rsidRDefault="007307B7" w:rsidP="002E3BBA">
      <w:pPr>
        <w:widowControl/>
        <w:tabs>
          <w:tab w:val="num" w:pos="520"/>
        </w:tabs>
        <w:rPr>
          <w:rFonts w:ascii="Times New Roman" w:eastAsia="Arial Unicode MS" w:hAnsi="Times New Roman" w:cs="Arial"/>
          <w:szCs w:val="24"/>
          <w:lang w:val="en-GB"/>
        </w:rPr>
      </w:pPr>
    </w:p>
    <w:p w:rsidR="007307B7" w:rsidRDefault="007307B7" w:rsidP="002E3BBA">
      <w:pPr>
        <w:widowControl/>
        <w:tabs>
          <w:tab w:val="num" w:pos="520"/>
        </w:tabs>
        <w:rPr>
          <w:rFonts w:ascii="Times New Roman" w:eastAsia="Arial Unicode MS" w:hAnsi="Times New Roman" w:cs="Arial"/>
          <w:szCs w:val="24"/>
          <w:lang w:val="en-GB"/>
        </w:rPr>
      </w:pPr>
    </w:p>
    <w:p w:rsidR="007307B7" w:rsidRDefault="007307B7" w:rsidP="002E3BBA">
      <w:pPr>
        <w:widowControl/>
        <w:tabs>
          <w:tab w:val="num" w:pos="520"/>
        </w:tabs>
        <w:rPr>
          <w:rFonts w:ascii="Times New Roman" w:eastAsia="Arial Unicode MS" w:hAnsi="Times New Roman" w:cs="Arial"/>
          <w:szCs w:val="24"/>
          <w:lang w:val="en-GB"/>
        </w:rPr>
      </w:pPr>
    </w:p>
    <w:p w:rsidR="007307B7" w:rsidRDefault="007307B7" w:rsidP="002E3BBA">
      <w:pPr>
        <w:widowControl/>
        <w:tabs>
          <w:tab w:val="num" w:pos="520"/>
        </w:tabs>
        <w:rPr>
          <w:rFonts w:ascii="Times New Roman" w:eastAsia="Arial Unicode MS" w:hAnsi="Times New Roman" w:cs="Arial"/>
          <w:szCs w:val="24"/>
          <w:lang w:val="en-GB"/>
        </w:rPr>
      </w:pPr>
    </w:p>
    <w:p w:rsidR="001D75E2" w:rsidRDefault="001D75E2" w:rsidP="002E3BBA">
      <w:pPr>
        <w:widowControl/>
        <w:tabs>
          <w:tab w:val="num" w:pos="520"/>
        </w:tabs>
        <w:rPr>
          <w:rFonts w:ascii="Times New Roman" w:eastAsia="Arial Unicode MS" w:hAnsi="Times New Roman" w:cs="Arial"/>
          <w:szCs w:val="24"/>
          <w:lang w:val="en-GB"/>
        </w:rPr>
      </w:pPr>
    </w:p>
    <w:tbl>
      <w:tblPr>
        <w:tblStyle w:val="a7"/>
        <w:tblW w:w="0" w:type="auto"/>
        <w:tblLook w:val="04A0"/>
      </w:tblPr>
      <w:tblGrid>
        <w:gridCol w:w="4261"/>
        <w:gridCol w:w="4261"/>
      </w:tblGrid>
      <w:tr w:rsidR="007307B7" w:rsidTr="00EB0F81">
        <w:tc>
          <w:tcPr>
            <w:tcW w:w="4261" w:type="dxa"/>
          </w:tcPr>
          <w:p w:rsidR="007307B7" w:rsidRPr="00AE48A4" w:rsidRDefault="007307B7" w:rsidP="00AE48A4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Cs w:val="24"/>
                <w:lang w:val="en-GB"/>
              </w:rPr>
            </w:pPr>
            <w:r w:rsidRPr="00AE48A4">
              <w:rPr>
                <w:rFonts w:ascii="Times New Roman" w:eastAsia="Arial Unicode MS" w:hAnsi="Times New Roman" w:cs="Arial" w:hint="eastAsia"/>
                <w:szCs w:val="24"/>
                <w:lang w:val="en-GB"/>
              </w:rPr>
              <w:lastRenderedPageBreak/>
              <w:t>140km/h, case2+caseA, {190 300 800} byte</w:t>
            </w:r>
          </w:p>
        </w:tc>
        <w:tc>
          <w:tcPr>
            <w:tcW w:w="4261" w:type="dxa"/>
          </w:tcPr>
          <w:p w:rsidR="007307B7" w:rsidRPr="00AE48A4" w:rsidRDefault="007307B7" w:rsidP="00AE48A4">
            <w:pPr>
              <w:widowControl/>
              <w:tabs>
                <w:tab w:val="num" w:pos="520"/>
              </w:tabs>
              <w:jc w:val="center"/>
              <w:rPr>
                <w:rFonts w:ascii="Times New Roman" w:eastAsia="Arial Unicode MS" w:hAnsi="Times New Roman" w:cs="Arial"/>
                <w:szCs w:val="24"/>
                <w:lang w:val="en-GB"/>
              </w:rPr>
            </w:pPr>
            <w:r w:rsidRPr="00AE48A4">
              <w:rPr>
                <w:rFonts w:ascii="Times New Roman" w:eastAsia="Arial Unicode MS" w:hAnsi="Times New Roman" w:cs="Arial" w:hint="eastAsia"/>
                <w:szCs w:val="24"/>
                <w:lang w:val="en-GB"/>
              </w:rPr>
              <w:t>140km/h, case1+caseB, {190 300 800} byte</w:t>
            </w:r>
          </w:p>
        </w:tc>
      </w:tr>
      <w:tr w:rsidR="007307B7" w:rsidTr="00EB0F81">
        <w:trPr>
          <w:trHeight w:val="9380"/>
        </w:trPr>
        <w:tc>
          <w:tcPr>
            <w:tcW w:w="4261" w:type="dxa"/>
          </w:tcPr>
          <w:p w:rsidR="007307B7" w:rsidRDefault="00BA793E" w:rsidP="00EB0F81">
            <w:r>
              <w:rPr>
                <w:noProof/>
              </w:rPr>
              <w:drawing>
                <wp:inline distT="0" distB="0" distL="0" distR="0">
                  <wp:extent cx="2520000" cy="1890000"/>
                  <wp:effectExtent l="0" t="0" r="0" b="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0000" cy="189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07B7" w:rsidRDefault="001C1AFB" w:rsidP="00EB0F81">
            <w:r>
              <w:rPr>
                <w:noProof/>
              </w:rPr>
              <w:drawing>
                <wp:inline distT="0" distB="0" distL="0" distR="0">
                  <wp:extent cx="2520000" cy="1890000"/>
                  <wp:effectExtent l="0" t="0" r="0" b="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0000" cy="189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07B7" w:rsidRDefault="0033389E" w:rsidP="00EB0F81">
            <w:r>
              <w:rPr>
                <w:noProof/>
              </w:rPr>
              <w:drawing>
                <wp:inline distT="0" distB="0" distL="0" distR="0">
                  <wp:extent cx="2520000" cy="1890000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0000" cy="189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1" w:type="dxa"/>
          </w:tcPr>
          <w:p w:rsidR="007307B7" w:rsidRDefault="008628A4" w:rsidP="00EB0F81">
            <w:r w:rsidRPr="008628A4">
              <w:rPr>
                <w:rFonts w:hint="eastAsia"/>
                <w:noProof/>
              </w:rPr>
              <w:drawing>
                <wp:inline distT="0" distB="0" distL="0" distR="0">
                  <wp:extent cx="2520000" cy="1892838"/>
                  <wp:effectExtent l="0" t="0" r="0" b="0"/>
                  <wp:docPr id="146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0000" cy="18928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07B7" w:rsidRDefault="008628A4" w:rsidP="00EB0F81">
            <w:r w:rsidRPr="008628A4">
              <w:rPr>
                <w:rFonts w:hint="eastAsia"/>
                <w:noProof/>
              </w:rPr>
              <w:drawing>
                <wp:inline distT="0" distB="0" distL="0" distR="0">
                  <wp:extent cx="2520000" cy="1892838"/>
                  <wp:effectExtent l="0" t="0" r="0" b="0"/>
                  <wp:docPr id="148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0000" cy="18928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07B7" w:rsidRDefault="008628A4" w:rsidP="00EB0F81">
            <w:r w:rsidRPr="008628A4">
              <w:rPr>
                <w:rFonts w:hint="eastAsia"/>
                <w:noProof/>
              </w:rPr>
              <w:drawing>
                <wp:inline distT="0" distB="0" distL="0" distR="0">
                  <wp:extent cx="2520000" cy="1892838"/>
                  <wp:effectExtent l="0" t="0" r="0" b="0"/>
                  <wp:docPr id="150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0000" cy="18928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307B7" w:rsidRDefault="007307B7" w:rsidP="002E3BBA">
      <w:pPr>
        <w:widowControl/>
        <w:tabs>
          <w:tab w:val="num" w:pos="520"/>
        </w:tabs>
        <w:rPr>
          <w:rFonts w:ascii="Times New Roman" w:eastAsia="Arial Unicode MS" w:hAnsi="Times New Roman" w:cs="Arial"/>
          <w:szCs w:val="24"/>
          <w:lang w:val="en-GB"/>
        </w:rPr>
      </w:pPr>
    </w:p>
    <w:p w:rsidR="007307B7" w:rsidRDefault="007307B7" w:rsidP="002E3BBA">
      <w:pPr>
        <w:widowControl/>
        <w:tabs>
          <w:tab w:val="num" w:pos="520"/>
        </w:tabs>
        <w:rPr>
          <w:rFonts w:ascii="Times New Roman" w:eastAsia="Arial Unicode MS" w:hAnsi="Times New Roman" w:cs="Arial"/>
          <w:szCs w:val="24"/>
          <w:lang w:val="en-GB"/>
        </w:rPr>
      </w:pPr>
    </w:p>
    <w:p w:rsidR="007307B7" w:rsidRDefault="007307B7" w:rsidP="002E3BBA">
      <w:pPr>
        <w:widowControl/>
        <w:tabs>
          <w:tab w:val="num" w:pos="520"/>
        </w:tabs>
        <w:rPr>
          <w:rFonts w:ascii="Times New Roman" w:eastAsia="Arial Unicode MS" w:hAnsi="Times New Roman" w:cs="Arial"/>
          <w:szCs w:val="24"/>
          <w:lang w:val="en-GB"/>
        </w:rPr>
      </w:pPr>
    </w:p>
    <w:p w:rsidR="007307B7" w:rsidRPr="008628A4" w:rsidRDefault="007307B7" w:rsidP="002E3BBA">
      <w:pPr>
        <w:widowControl/>
        <w:tabs>
          <w:tab w:val="num" w:pos="520"/>
        </w:tabs>
        <w:rPr>
          <w:rFonts w:ascii="Times New Roman" w:eastAsia="Arial Unicode MS" w:hAnsi="Times New Roman" w:cs="Arial"/>
          <w:szCs w:val="24"/>
          <w:lang w:val="en-GB"/>
        </w:rPr>
      </w:pPr>
    </w:p>
    <w:p w:rsidR="00D10A8A" w:rsidRDefault="00D10A8A" w:rsidP="002E3BBA">
      <w:pPr>
        <w:widowControl/>
        <w:tabs>
          <w:tab w:val="num" w:pos="520"/>
        </w:tabs>
        <w:rPr>
          <w:rFonts w:ascii="Times New Roman" w:eastAsia="Arial Unicode MS" w:hAnsi="Times New Roman" w:cs="Arial"/>
          <w:szCs w:val="24"/>
          <w:lang w:val="en-GB"/>
        </w:rPr>
      </w:pPr>
    </w:p>
    <w:p w:rsidR="002E3BBA" w:rsidRDefault="002E3BBA" w:rsidP="002E3BBA">
      <w:pPr>
        <w:widowControl/>
        <w:tabs>
          <w:tab w:val="num" w:pos="520"/>
        </w:tabs>
        <w:rPr>
          <w:rFonts w:ascii="Times New Roman" w:eastAsia="Arial Unicode MS" w:hAnsi="Times New Roman" w:cs="Arial"/>
          <w:szCs w:val="24"/>
          <w:lang w:val="en-GB"/>
        </w:rPr>
      </w:pPr>
    </w:p>
    <w:p w:rsidR="002E3BBA" w:rsidRDefault="002E3BBA" w:rsidP="002E3BBA">
      <w:pPr>
        <w:widowControl/>
        <w:tabs>
          <w:tab w:val="num" w:pos="520"/>
        </w:tabs>
        <w:rPr>
          <w:rFonts w:ascii="Times New Roman" w:eastAsia="Arial Unicode MS" w:hAnsi="Times New Roman" w:cs="Arial"/>
          <w:szCs w:val="24"/>
          <w:lang w:val="en-GB"/>
        </w:rPr>
      </w:pPr>
      <w:r w:rsidRPr="002264DB">
        <w:rPr>
          <w:rFonts w:ascii="Times New Roman" w:eastAsia="Arial Unicode MS" w:hAnsi="Times New Roman" w:cs="Arial" w:hint="eastAsia"/>
          <w:szCs w:val="24"/>
          <w:lang w:val="en-GB"/>
        </w:rPr>
        <w:t xml:space="preserve"> </w:t>
      </w:r>
    </w:p>
    <w:p w:rsidR="002E3BBA" w:rsidRDefault="002E3BBA" w:rsidP="002E3BBA">
      <w:pPr>
        <w:widowControl/>
        <w:tabs>
          <w:tab w:val="num" w:pos="520"/>
        </w:tabs>
        <w:rPr>
          <w:rFonts w:ascii="Times New Roman" w:eastAsia="Arial Unicode MS" w:hAnsi="Times New Roman" w:cs="Arial"/>
          <w:szCs w:val="24"/>
          <w:lang w:val="en-GB"/>
        </w:rPr>
      </w:pPr>
      <w:r w:rsidRPr="00DC4FD4">
        <w:rPr>
          <w:rFonts w:ascii="Times New Roman" w:eastAsia="Arial Unicode MS" w:hAnsi="Times New Roman" w:cs="Arial" w:hint="eastAsia"/>
          <w:szCs w:val="24"/>
          <w:lang w:val="en-GB"/>
        </w:rPr>
        <w:t xml:space="preserve"> </w:t>
      </w:r>
    </w:p>
    <w:p w:rsidR="006F1B55" w:rsidRPr="006F1B55" w:rsidRDefault="006F1B55" w:rsidP="00862463">
      <w:pPr>
        <w:widowControl/>
        <w:tabs>
          <w:tab w:val="num" w:pos="520"/>
        </w:tabs>
        <w:rPr>
          <w:rFonts w:ascii="Times New Roman" w:eastAsia="Arial Unicode MS" w:hAnsi="Times New Roman" w:cs="Arial"/>
          <w:szCs w:val="24"/>
        </w:rPr>
      </w:pPr>
    </w:p>
    <w:sectPr w:rsidR="006F1B55" w:rsidRPr="006F1B55" w:rsidSect="00961D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0728" w:rsidRDefault="007C0728" w:rsidP="00A26F6E">
      <w:r>
        <w:separator/>
      </w:r>
    </w:p>
  </w:endnote>
  <w:endnote w:type="continuationSeparator" w:id="0">
    <w:p w:rsidR="007C0728" w:rsidRDefault="007C0728" w:rsidP="00A26F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0728" w:rsidRDefault="007C0728" w:rsidP="00A26F6E">
      <w:r>
        <w:separator/>
      </w:r>
    </w:p>
  </w:footnote>
  <w:footnote w:type="continuationSeparator" w:id="0">
    <w:p w:rsidR="007C0728" w:rsidRDefault="007C0728" w:rsidP="00A26F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0E8A6BE9"/>
    <w:multiLevelType w:val="hybridMultilevel"/>
    <w:tmpl w:val="1C44DC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8FD4CD6"/>
    <w:multiLevelType w:val="multilevel"/>
    <w:tmpl w:val="4B6250C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>
    <w:nsid w:val="255A2A1F"/>
    <w:multiLevelType w:val="hybridMultilevel"/>
    <w:tmpl w:val="240070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DD7B80"/>
    <w:multiLevelType w:val="hybridMultilevel"/>
    <w:tmpl w:val="550AB9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5B34960"/>
    <w:multiLevelType w:val="hybridMultilevel"/>
    <w:tmpl w:val="4CB4E7C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03157D4"/>
    <w:multiLevelType w:val="multilevel"/>
    <w:tmpl w:val="5840E51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8">
    <w:nsid w:val="72D06AB1"/>
    <w:multiLevelType w:val="hybridMultilevel"/>
    <w:tmpl w:val="65B44BA4"/>
    <w:lvl w:ilvl="0" w:tplc="53D0C3E0">
      <w:start w:val="1"/>
      <w:numFmt w:val="decimal"/>
      <w:lvlText w:val="%1."/>
      <w:lvlJc w:val="left"/>
      <w:pPr>
        <w:ind w:left="420" w:hanging="420"/>
      </w:pPr>
      <w:rPr>
        <w:rFonts w:hint="default"/>
        <w:sz w:val="28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7B037D9F"/>
    <w:multiLevelType w:val="hybridMultilevel"/>
    <w:tmpl w:val="32B23F6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7E9F733E"/>
    <w:multiLevelType w:val="hybridMultilevel"/>
    <w:tmpl w:val="AF26CD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7"/>
  </w:num>
  <w:num w:numId="5">
    <w:abstractNumId w:val="8"/>
  </w:num>
  <w:num w:numId="6">
    <w:abstractNumId w:val="7"/>
  </w:num>
  <w:num w:numId="7">
    <w:abstractNumId w:val="9"/>
  </w:num>
  <w:num w:numId="8">
    <w:abstractNumId w:val="10"/>
  </w:num>
  <w:num w:numId="9">
    <w:abstractNumId w:val="7"/>
  </w:num>
  <w:num w:numId="10">
    <w:abstractNumId w:val="4"/>
  </w:num>
  <w:num w:numId="11">
    <w:abstractNumId w:val="7"/>
  </w:num>
  <w:num w:numId="12">
    <w:abstractNumId w:val="7"/>
  </w:num>
  <w:num w:numId="13">
    <w:abstractNumId w:val="7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1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40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26F6E"/>
    <w:rsid w:val="000029FC"/>
    <w:rsid w:val="00003713"/>
    <w:rsid w:val="0000685E"/>
    <w:rsid w:val="000171F4"/>
    <w:rsid w:val="00024BF6"/>
    <w:rsid w:val="00025E3B"/>
    <w:rsid w:val="00033E64"/>
    <w:rsid w:val="00034562"/>
    <w:rsid w:val="00035023"/>
    <w:rsid w:val="0003532D"/>
    <w:rsid w:val="00040D7E"/>
    <w:rsid w:val="00042340"/>
    <w:rsid w:val="00042C79"/>
    <w:rsid w:val="0004339C"/>
    <w:rsid w:val="00043D8C"/>
    <w:rsid w:val="000509D9"/>
    <w:rsid w:val="00054EA6"/>
    <w:rsid w:val="00057204"/>
    <w:rsid w:val="00062B70"/>
    <w:rsid w:val="00063F0A"/>
    <w:rsid w:val="0007593C"/>
    <w:rsid w:val="0007747B"/>
    <w:rsid w:val="00082ECB"/>
    <w:rsid w:val="0008767A"/>
    <w:rsid w:val="00091359"/>
    <w:rsid w:val="00091CD3"/>
    <w:rsid w:val="0009408E"/>
    <w:rsid w:val="0009470F"/>
    <w:rsid w:val="00094E6D"/>
    <w:rsid w:val="00096742"/>
    <w:rsid w:val="000A17B4"/>
    <w:rsid w:val="000A1B74"/>
    <w:rsid w:val="000B0CF2"/>
    <w:rsid w:val="000B4611"/>
    <w:rsid w:val="000C1292"/>
    <w:rsid w:val="000C51BD"/>
    <w:rsid w:val="000D543E"/>
    <w:rsid w:val="000E0B14"/>
    <w:rsid w:val="000E10A6"/>
    <w:rsid w:val="000E2276"/>
    <w:rsid w:val="000E2A50"/>
    <w:rsid w:val="000E44C7"/>
    <w:rsid w:val="000E5E80"/>
    <w:rsid w:val="000F01FA"/>
    <w:rsid w:val="000F167F"/>
    <w:rsid w:val="00100F0B"/>
    <w:rsid w:val="00103578"/>
    <w:rsid w:val="001049DC"/>
    <w:rsid w:val="00111582"/>
    <w:rsid w:val="001145D8"/>
    <w:rsid w:val="00115B7E"/>
    <w:rsid w:val="0012002B"/>
    <w:rsid w:val="00121587"/>
    <w:rsid w:val="00122076"/>
    <w:rsid w:val="0012447C"/>
    <w:rsid w:val="00126156"/>
    <w:rsid w:val="00131736"/>
    <w:rsid w:val="0013231C"/>
    <w:rsid w:val="00133C29"/>
    <w:rsid w:val="001348E8"/>
    <w:rsid w:val="001370FC"/>
    <w:rsid w:val="00141A01"/>
    <w:rsid w:val="0014311F"/>
    <w:rsid w:val="00144600"/>
    <w:rsid w:val="001534BD"/>
    <w:rsid w:val="00153A24"/>
    <w:rsid w:val="001548C6"/>
    <w:rsid w:val="00154A69"/>
    <w:rsid w:val="00154F40"/>
    <w:rsid w:val="001569CC"/>
    <w:rsid w:val="00162636"/>
    <w:rsid w:val="00162CD3"/>
    <w:rsid w:val="00163385"/>
    <w:rsid w:val="0017605A"/>
    <w:rsid w:val="00181D2C"/>
    <w:rsid w:val="00183B36"/>
    <w:rsid w:val="00186059"/>
    <w:rsid w:val="00191BF6"/>
    <w:rsid w:val="00191EE0"/>
    <w:rsid w:val="00197519"/>
    <w:rsid w:val="001A6232"/>
    <w:rsid w:val="001B189F"/>
    <w:rsid w:val="001C0172"/>
    <w:rsid w:val="001C1AFB"/>
    <w:rsid w:val="001C6343"/>
    <w:rsid w:val="001D4DF7"/>
    <w:rsid w:val="001D75E2"/>
    <w:rsid w:val="001E1AB4"/>
    <w:rsid w:val="001E7D72"/>
    <w:rsid w:val="001F1183"/>
    <w:rsid w:val="001F58F2"/>
    <w:rsid w:val="001F6ED8"/>
    <w:rsid w:val="001F7405"/>
    <w:rsid w:val="00202FDD"/>
    <w:rsid w:val="00203EB1"/>
    <w:rsid w:val="00204816"/>
    <w:rsid w:val="00217305"/>
    <w:rsid w:val="00220DBD"/>
    <w:rsid w:val="00224AF9"/>
    <w:rsid w:val="002264DB"/>
    <w:rsid w:val="00232AE6"/>
    <w:rsid w:val="0023617A"/>
    <w:rsid w:val="00236C8F"/>
    <w:rsid w:val="00237F2F"/>
    <w:rsid w:val="00241215"/>
    <w:rsid w:val="0024567A"/>
    <w:rsid w:val="00250B7C"/>
    <w:rsid w:val="00261368"/>
    <w:rsid w:val="0026347C"/>
    <w:rsid w:val="00280772"/>
    <w:rsid w:val="0029685D"/>
    <w:rsid w:val="00296AC3"/>
    <w:rsid w:val="002A1D2C"/>
    <w:rsid w:val="002B65DE"/>
    <w:rsid w:val="002C0738"/>
    <w:rsid w:val="002C594C"/>
    <w:rsid w:val="002C6F98"/>
    <w:rsid w:val="002D0398"/>
    <w:rsid w:val="002D08CF"/>
    <w:rsid w:val="002D1A89"/>
    <w:rsid w:val="002D5026"/>
    <w:rsid w:val="002D526A"/>
    <w:rsid w:val="002E2C49"/>
    <w:rsid w:val="002E3BBA"/>
    <w:rsid w:val="002E7BBD"/>
    <w:rsid w:val="002F2ADA"/>
    <w:rsid w:val="002F342E"/>
    <w:rsid w:val="002F56E8"/>
    <w:rsid w:val="002F5887"/>
    <w:rsid w:val="003122A1"/>
    <w:rsid w:val="003156A7"/>
    <w:rsid w:val="00316A33"/>
    <w:rsid w:val="003209E4"/>
    <w:rsid w:val="0032102B"/>
    <w:rsid w:val="00323CCC"/>
    <w:rsid w:val="003252AC"/>
    <w:rsid w:val="00325565"/>
    <w:rsid w:val="0033389E"/>
    <w:rsid w:val="00333F78"/>
    <w:rsid w:val="003358FF"/>
    <w:rsid w:val="00336148"/>
    <w:rsid w:val="00350A55"/>
    <w:rsid w:val="003522F4"/>
    <w:rsid w:val="00353882"/>
    <w:rsid w:val="003541B8"/>
    <w:rsid w:val="00354F8D"/>
    <w:rsid w:val="003564D9"/>
    <w:rsid w:val="00364766"/>
    <w:rsid w:val="00364B64"/>
    <w:rsid w:val="00365047"/>
    <w:rsid w:val="00365886"/>
    <w:rsid w:val="003669C5"/>
    <w:rsid w:val="0037059B"/>
    <w:rsid w:val="00373EC6"/>
    <w:rsid w:val="00376A6B"/>
    <w:rsid w:val="00386376"/>
    <w:rsid w:val="00397807"/>
    <w:rsid w:val="003C37A7"/>
    <w:rsid w:val="003C4E5F"/>
    <w:rsid w:val="003C6BD8"/>
    <w:rsid w:val="003D161D"/>
    <w:rsid w:val="003D2634"/>
    <w:rsid w:val="003D2D61"/>
    <w:rsid w:val="003D2E96"/>
    <w:rsid w:val="003D6EEC"/>
    <w:rsid w:val="003E1A5D"/>
    <w:rsid w:val="003E3DF4"/>
    <w:rsid w:val="003E490E"/>
    <w:rsid w:val="003F2C04"/>
    <w:rsid w:val="003F3839"/>
    <w:rsid w:val="003F6FE6"/>
    <w:rsid w:val="003F7205"/>
    <w:rsid w:val="004013FE"/>
    <w:rsid w:val="00406488"/>
    <w:rsid w:val="004066FA"/>
    <w:rsid w:val="004110F7"/>
    <w:rsid w:val="00414243"/>
    <w:rsid w:val="00415F71"/>
    <w:rsid w:val="00416B2C"/>
    <w:rsid w:val="004170E9"/>
    <w:rsid w:val="00417C01"/>
    <w:rsid w:val="00424205"/>
    <w:rsid w:val="004245A4"/>
    <w:rsid w:val="00425486"/>
    <w:rsid w:val="0043541E"/>
    <w:rsid w:val="004361B9"/>
    <w:rsid w:val="004374D8"/>
    <w:rsid w:val="00437B94"/>
    <w:rsid w:val="00451EF5"/>
    <w:rsid w:val="00454D49"/>
    <w:rsid w:val="00455122"/>
    <w:rsid w:val="00456870"/>
    <w:rsid w:val="00456B25"/>
    <w:rsid w:val="004652E4"/>
    <w:rsid w:val="00470C11"/>
    <w:rsid w:val="00483719"/>
    <w:rsid w:val="00483C15"/>
    <w:rsid w:val="0048494F"/>
    <w:rsid w:val="00495A35"/>
    <w:rsid w:val="004A00B4"/>
    <w:rsid w:val="004A4CE5"/>
    <w:rsid w:val="004A78E7"/>
    <w:rsid w:val="004A7F67"/>
    <w:rsid w:val="004B2AAD"/>
    <w:rsid w:val="004B3A37"/>
    <w:rsid w:val="004B433B"/>
    <w:rsid w:val="004B7D01"/>
    <w:rsid w:val="004C1794"/>
    <w:rsid w:val="004C24DF"/>
    <w:rsid w:val="004D008C"/>
    <w:rsid w:val="004D1305"/>
    <w:rsid w:val="004E2020"/>
    <w:rsid w:val="004E612C"/>
    <w:rsid w:val="004F03F0"/>
    <w:rsid w:val="004F55BF"/>
    <w:rsid w:val="004F5988"/>
    <w:rsid w:val="005063E8"/>
    <w:rsid w:val="00510F78"/>
    <w:rsid w:val="005128F6"/>
    <w:rsid w:val="00514A20"/>
    <w:rsid w:val="00520860"/>
    <w:rsid w:val="00525B44"/>
    <w:rsid w:val="00526634"/>
    <w:rsid w:val="00526D36"/>
    <w:rsid w:val="00527188"/>
    <w:rsid w:val="00542112"/>
    <w:rsid w:val="00544915"/>
    <w:rsid w:val="00546DB3"/>
    <w:rsid w:val="00553166"/>
    <w:rsid w:val="00557190"/>
    <w:rsid w:val="005621B7"/>
    <w:rsid w:val="00564A8A"/>
    <w:rsid w:val="00567802"/>
    <w:rsid w:val="00567C38"/>
    <w:rsid w:val="005710FA"/>
    <w:rsid w:val="0057339F"/>
    <w:rsid w:val="005739C6"/>
    <w:rsid w:val="00581007"/>
    <w:rsid w:val="005814D4"/>
    <w:rsid w:val="00582D96"/>
    <w:rsid w:val="005865C1"/>
    <w:rsid w:val="00586DB7"/>
    <w:rsid w:val="0059084A"/>
    <w:rsid w:val="00593D90"/>
    <w:rsid w:val="00595B55"/>
    <w:rsid w:val="00596964"/>
    <w:rsid w:val="005A0623"/>
    <w:rsid w:val="005A2581"/>
    <w:rsid w:val="005A3F4D"/>
    <w:rsid w:val="005A4E13"/>
    <w:rsid w:val="005B5C6B"/>
    <w:rsid w:val="005B7B7F"/>
    <w:rsid w:val="005B7C84"/>
    <w:rsid w:val="005C1657"/>
    <w:rsid w:val="005C3D2D"/>
    <w:rsid w:val="005C4595"/>
    <w:rsid w:val="005D49E8"/>
    <w:rsid w:val="005D4C83"/>
    <w:rsid w:val="005D78B5"/>
    <w:rsid w:val="005E195A"/>
    <w:rsid w:val="005E3371"/>
    <w:rsid w:val="005E6759"/>
    <w:rsid w:val="005E6B0F"/>
    <w:rsid w:val="005F0458"/>
    <w:rsid w:val="005F1BE0"/>
    <w:rsid w:val="005F487B"/>
    <w:rsid w:val="005F561C"/>
    <w:rsid w:val="005F5A24"/>
    <w:rsid w:val="00601FC1"/>
    <w:rsid w:val="00602DE0"/>
    <w:rsid w:val="006060B8"/>
    <w:rsid w:val="00614035"/>
    <w:rsid w:val="00614140"/>
    <w:rsid w:val="0061607E"/>
    <w:rsid w:val="00621B10"/>
    <w:rsid w:val="006246F3"/>
    <w:rsid w:val="006247A9"/>
    <w:rsid w:val="00624E63"/>
    <w:rsid w:val="006262D2"/>
    <w:rsid w:val="00626497"/>
    <w:rsid w:val="00627762"/>
    <w:rsid w:val="006279D0"/>
    <w:rsid w:val="006334F3"/>
    <w:rsid w:val="00633AB8"/>
    <w:rsid w:val="00641FDD"/>
    <w:rsid w:val="00645302"/>
    <w:rsid w:val="00645797"/>
    <w:rsid w:val="00646367"/>
    <w:rsid w:val="00646A80"/>
    <w:rsid w:val="0064778C"/>
    <w:rsid w:val="00652467"/>
    <w:rsid w:val="00655906"/>
    <w:rsid w:val="00657709"/>
    <w:rsid w:val="006605C6"/>
    <w:rsid w:val="00662945"/>
    <w:rsid w:val="0066514A"/>
    <w:rsid w:val="0066634E"/>
    <w:rsid w:val="00671760"/>
    <w:rsid w:val="006717CD"/>
    <w:rsid w:val="00674A5D"/>
    <w:rsid w:val="006815FF"/>
    <w:rsid w:val="006860FF"/>
    <w:rsid w:val="0069157B"/>
    <w:rsid w:val="006931CA"/>
    <w:rsid w:val="006A5A53"/>
    <w:rsid w:val="006B3471"/>
    <w:rsid w:val="006B5995"/>
    <w:rsid w:val="006C37A7"/>
    <w:rsid w:val="006C4371"/>
    <w:rsid w:val="006C46B3"/>
    <w:rsid w:val="006C54E8"/>
    <w:rsid w:val="006D00F6"/>
    <w:rsid w:val="006D05D9"/>
    <w:rsid w:val="006D0D6F"/>
    <w:rsid w:val="006D1BE5"/>
    <w:rsid w:val="006D3049"/>
    <w:rsid w:val="006D4937"/>
    <w:rsid w:val="006D5B3F"/>
    <w:rsid w:val="006E70BA"/>
    <w:rsid w:val="006E736D"/>
    <w:rsid w:val="006F06B4"/>
    <w:rsid w:val="006F10AF"/>
    <w:rsid w:val="006F1B55"/>
    <w:rsid w:val="007035B6"/>
    <w:rsid w:val="0070612B"/>
    <w:rsid w:val="00710978"/>
    <w:rsid w:val="007164C9"/>
    <w:rsid w:val="00716F9C"/>
    <w:rsid w:val="00720611"/>
    <w:rsid w:val="00723050"/>
    <w:rsid w:val="007233C4"/>
    <w:rsid w:val="007307B7"/>
    <w:rsid w:val="0073107C"/>
    <w:rsid w:val="00741293"/>
    <w:rsid w:val="007414B4"/>
    <w:rsid w:val="00742BD0"/>
    <w:rsid w:val="00745A57"/>
    <w:rsid w:val="007476B6"/>
    <w:rsid w:val="0075041A"/>
    <w:rsid w:val="00751B92"/>
    <w:rsid w:val="007543B0"/>
    <w:rsid w:val="007605EB"/>
    <w:rsid w:val="00762383"/>
    <w:rsid w:val="007654F1"/>
    <w:rsid w:val="00766ED0"/>
    <w:rsid w:val="00770422"/>
    <w:rsid w:val="00770F63"/>
    <w:rsid w:val="0077152B"/>
    <w:rsid w:val="007761BA"/>
    <w:rsid w:val="00776B8A"/>
    <w:rsid w:val="00777491"/>
    <w:rsid w:val="00777702"/>
    <w:rsid w:val="00782559"/>
    <w:rsid w:val="0078682C"/>
    <w:rsid w:val="00792089"/>
    <w:rsid w:val="00797198"/>
    <w:rsid w:val="007A27E4"/>
    <w:rsid w:val="007A76D8"/>
    <w:rsid w:val="007B0E9C"/>
    <w:rsid w:val="007B2499"/>
    <w:rsid w:val="007B7FCB"/>
    <w:rsid w:val="007C0728"/>
    <w:rsid w:val="007C2083"/>
    <w:rsid w:val="007E37DD"/>
    <w:rsid w:val="007E3FE8"/>
    <w:rsid w:val="007E4907"/>
    <w:rsid w:val="007E4A82"/>
    <w:rsid w:val="007F561C"/>
    <w:rsid w:val="007F7F7C"/>
    <w:rsid w:val="008004F8"/>
    <w:rsid w:val="008010DE"/>
    <w:rsid w:val="0080357B"/>
    <w:rsid w:val="00816833"/>
    <w:rsid w:val="008249E2"/>
    <w:rsid w:val="00824FBA"/>
    <w:rsid w:val="0082701C"/>
    <w:rsid w:val="0083054C"/>
    <w:rsid w:val="00834523"/>
    <w:rsid w:val="00835894"/>
    <w:rsid w:val="0084159F"/>
    <w:rsid w:val="00843C1A"/>
    <w:rsid w:val="00843FA9"/>
    <w:rsid w:val="00844007"/>
    <w:rsid w:val="0084658A"/>
    <w:rsid w:val="00851A1E"/>
    <w:rsid w:val="00853967"/>
    <w:rsid w:val="00855037"/>
    <w:rsid w:val="00855791"/>
    <w:rsid w:val="008569E6"/>
    <w:rsid w:val="00856E94"/>
    <w:rsid w:val="00860395"/>
    <w:rsid w:val="008604A7"/>
    <w:rsid w:val="00862463"/>
    <w:rsid w:val="008628A4"/>
    <w:rsid w:val="00866364"/>
    <w:rsid w:val="00870A87"/>
    <w:rsid w:val="008723CF"/>
    <w:rsid w:val="00877391"/>
    <w:rsid w:val="0088364B"/>
    <w:rsid w:val="00883987"/>
    <w:rsid w:val="00886D26"/>
    <w:rsid w:val="00891CF5"/>
    <w:rsid w:val="00895CC4"/>
    <w:rsid w:val="008A0723"/>
    <w:rsid w:val="008B2400"/>
    <w:rsid w:val="008B5A9A"/>
    <w:rsid w:val="008B7FAC"/>
    <w:rsid w:val="008C0A06"/>
    <w:rsid w:val="008C38BB"/>
    <w:rsid w:val="008C605F"/>
    <w:rsid w:val="008C66AE"/>
    <w:rsid w:val="008D7F41"/>
    <w:rsid w:val="008E197F"/>
    <w:rsid w:val="008E4E58"/>
    <w:rsid w:val="008E6EAF"/>
    <w:rsid w:val="008E7C72"/>
    <w:rsid w:val="008F2719"/>
    <w:rsid w:val="008F600C"/>
    <w:rsid w:val="008F72F6"/>
    <w:rsid w:val="00901475"/>
    <w:rsid w:val="00915A23"/>
    <w:rsid w:val="00916283"/>
    <w:rsid w:val="00916460"/>
    <w:rsid w:val="00920511"/>
    <w:rsid w:val="00922678"/>
    <w:rsid w:val="009259DE"/>
    <w:rsid w:val="00931C64"/>
    <w:rsid w:val="00943646"/>
    <w:rsid w:val="00946A1D"/>
    <w:rsid w:val="00946C4D"/>
    <w:rsid w:val="009520B9"/>
    <w:rsid w:val="009568AB"/>
    <w:rsid w:val="0096003E"/>
    <w:rsid w:val="00960E7F"/>
    <w:rsid w:val="00961D1F"/>
    <w:rsid w:val="00962411"/>
    <w:rsid w:val="00962A9E"/>
    <w:rsid w:val="00964D78"/>
    <w:rsid w:val="00965249"/>
    <w:rsid w:val="00974615"/>
    <w:rsid w:val="00995BAA"/>
    <w:rsid w:val="009A13EA"/>
    <w:rsid w:val="009A2FA3"/>
    <w:rsid w:val="009A35B0"/>
    <w:rsid w:val="009A435F"/>
    <w:rsid w:val="009A5FA5"/>
    <w:rsid w:val="009B0759"/>
    <w:rsid w:val="009B1628"/>
    <w:rsid w:val="009B2A9E"/>
    <w:rsid w:val="009B6190"/>
    <w:rsid w:val="009B6CE7"/>
    <w:rsid w:val="009C31D2"/>
    <w:rsid w:val="009C6E0B"/>
    <w:rsid w:val="009D2B60"/>
    <w:rsid w:val="009D54AD"/>
    <w:rsid w:val="009D7AEE"/>
    <w:rsid w:val="009E01F0"/>
    <w:rsid w:val="009E088F"/>
    <w:rsid w:val="009E37E3"/>
    <w:rsid w:val="009E3A85"/>
    <w:rsid w:val="009E5B7A"/>
    <w:rsid w:val="009F5140"/>
    <w:rsid w:val="009F5618"/>
    <w:rsid w:val="00A019B7"/>
    <w:rsid w:val="00A03411"/>
    <w:rsid w:val="00A07250"/>
    <w:rsid w:val="00A111C1"/>
    <w:rsid w:val="00A12621"/>
    <w:rsid w:val="00A13EB1"/>
    <w:rsid w:val="00A26F6E"/>
    <w:rsid w:val="00A271C1"/>
    <w:rsid w:val="00A306D1"/>
    <w:rsid w:val="00A36717"/>
    <w:rsid w:val="00A37CE1"/>
    <w:rsid w:val="00A418D5"/>
    <w:rsid w:val="00A424E7"/>
    <w:rsid w:val="00A42B82"/>
    <w:rsid w:val="00A47ED3"/>
    <w:rsid w:val="00A47FA6"/>
    <w:rsid w:val="00A51E8B"/>
    <w:rsid w:val="00A6326E"/>
    <w:rsid w:val="00A64C89"/>
    <w:rsid w:val="00A679BD"/>
    <w:rsid w:val="00A75049"/>
    <w:rsid w:val="00A77C22"/>
    <w:rsid w:val="00A81A59"/>
    <w:rsid w:val="00A829A9"/>
    <w:rsid w:val="00A8321D"/>
    <w:rsid w:val="00A83958"/>
    <w:rsid w:val="00A93292"/>
    <w:rsid w:val="00A93672"/>
    <w:rsid w:val="00A93CE0"/>
    <w:rsid w:val="00A951D7"/>
    <w:rsid w:val="00A976E1"/>
    <w:rsid w:val="00AA0F85"/>
    <w:rsid w:val="00AA1A3B"/>
    <w:rsid w:val="00AA4DFF"/>
    <w:rsid w:val="00AA5A72"/>
    <w:rsid w:val="00AA746D"/>
    <w:rsid w:val="00AB1286"/>
    <w:rsid w:val="00AB2810"/>
    <w:rsid w:val="00AB4232"/>
    <w:rsid w:val="00AB445F"/>
    <w:rsid w:val="00AC13D6"/>
    <w:rsid w:val="00AC1BAC"/>
    <w:rsid w:val="00AC252D"/>
    <w:rsid w:val="00AC3213"/>
    <w:rsid w:val="00AC34C5"/>
    <w:rsid w:val="00AD2C75"/>
    <w:rsid w:val="00AE1614"/>
    <w:rsid w:val="00AE48A4"/>
    <w:rsid w:val="00AE5F48"/>
    <w:rsid w:val="00AF0A63"/>
    <w:rsid w:val="00AF1443"/>
    <w:rsid w:val="00AF42D3"/>
    <w:rsid w:val="00AF4697"/>
    <w:rsid w:val="00AF4E7E"/>
    <w:rsid w:val="00AF63D3"/>
    <w:rsid w:val="00B00824"/>
    <w:rsid w:val="00B04795"/>
    <w:rsid w:val="00B10483"/>
    <w:rsid w:val="00B1364F"/>
    <w:rsid w:val="00B13C50"/>
    <w:rsid w:val="00B14E26"/>
    <w:rsid w:val="00B15623"/>
    <w:rsid w:val="00B22DAB"/>
    <w:rsid w:val="00B25C53"/>
    <w:rsid w:val="00B312CD"/>
    <w:rsid w:val="00B31C15"/>
    <w:rsid w:val="00B32929"/>
    <w:rsid w:val="00B35B73"/>
    <w:rsid w:val="00B3760F"/>
    <w:rsid w:val="00B41056"/>
    <w:rsid w:val="00B42374"/>
    <w:rsid w:val="00B43EC6"/>
    <w:rsid w:val="00B44EB7"/>
    <w:rsid w:val="00B45971"/>
    <w:rsid w:val="00B46725"/>
    <w:rsid w:val="00B5320B"/>
    <w:rsid w:val="00B55029"/>
    <w:rsid w:val="00B60D5F"/>
    <w:rsid w:val="00B65FBA"/>
    <w:rsid w:val="00B7465A"/>
    <w:rsid w:val="00B77E04"/>
    <w:rsid w:val="00B84235"/>
    <w:rsid w:val="00B8515D"/>
    <w:rsid w:val="00B93944"/>
    <w:rsid w:val="00B9573F"/>
    <w:rsid w:val="00B96672"/>
    <w:rsid w:val="00BA66C4"/>
    <w:rsid w:val="00BA793E"/>
    <w:rsid w:val="00BB2322"/>
    <w:rsid w:val="00BB2632"/>
    <w:rsid w:val="00BB41CC"/>
    <w:rsid w:val="00BB4F16"/>
    <w:rsid w:val="00BB57CA"/>
    <w:rsid w:val="00BB6E3C"/>
    <w:rsid w:val="00BB6F48"/>
    <w:rsid w:val="00BB71BC"/>
    <w:rsid w:val="00BC15FD"/>
    <w:rsid w:val="00BC5202"/>
    <w:rsid w:val="00BC75A6"/>
    <w:rsid w:val="00BD3E76"/>
    <w:rsid w:val="00BD525B"/>
    <w:rsid w:val="00BD7B20"/>
    <w:rsid w:val="00BE09B0"/>
    <w:rsid w:val="00BE0DFF"/>
    <w:rsid w:val="00BE7C00"/>
    <w:rsid w:val="00BF0EFE"/>
    <w:rsid w:val="00BF4608"/>
    <w:rsid w:val="00BF4E0A"/>
    <w:rsid w:val="00BF65B2"/>
    <w:rsid w:val="00C03DE9"/>
    <w:rsid w:val="00C11CF1"/>
    <w:rsid w:val="00C22CEA"/>
    <w:rsid w:val="00C24DE1"/>
    <w:rsid w:val="00C27B67"/>
    <w:rsid w:val="00C36103"/>
    <w:rsid w:val="00C36796"/>
    <w:rsid w:val="00C36D27"/>
    <w:rsid w:val="00C37293"/>
    <w:rsid w:val="00C37D9B"/>
    <w:rsid w:val="00C400F1"/>
    <w:rsid w:val="00C47737"/>
    <w:rsid w:val="00C52F65"/>
    <w:rsid w:val="00C570DD"/>
    <w:rsid w:val="00C60BAD"/>
    <w:rsid w:val="00C62603"/>
    <w:rsid w:val="00C64477"/>
    <w:rsid w:val="00C67E7E"/>
    <w:rsid w:val="00C70965"/>
    <w:rsid w:val="00C71AA5"/>
    <w:rsid w:val="00C729FE"/>
    <w:rsid w:val="00C76F60"/>
    <w:rsid w:val="00C80D38"/>
    <w:rsid w:val="00C82150"/>
    <w:rsid w:val="00C8569E"/>
    <w:rsid w:val="00C876B2"/>
    <w:rsid w:val="00C909FA"/>
    <w:rsid w:val="00C96CF9"/>
    <w:rsid w:val="00C9725C"/>
    <w:rsid w:val="00CA055F"/>
    <w:rsid w:val="00CB1D77"/>
    <w:rsid w:val="00CB2EE8"/>
    <w:rsid w:val="00CB46CE"/>
    <w:rsid w:val="00CB4848"/>
    <w:rsid w:val="00CB4854"/>
    <w:rsid w:val="00CB7582"/>
    <w:rsid w:val="00CC3F9B"/>
    <w:rsid w:val="00CC4E42"/>
    <w:rsid w:val="00CC66BD"/>
    <w:rsid w:val="00CC67B9"/>
    <w:rsid w:val="00CC6F07"/>
    <w:rsid w:val="00CD2120"/>
    <w:rsid w:val="00CD40F4"/>
    <w:rsid w:val="00CD53A5"/>
    <w:rsid w:val="00CE0559"/>
    <w:rsid w:val="00CE1DB8"/>
    <w:rsid w:val="00CE1FFA"/>
    <w:rsid w:val="00CE44D3"/>
    <w:rsid w:val="00CE4B70"/>
    <w:rsid w:val="00CE604A"/>
    <w:rsid w:val="00CF172C"/>
    <w:rsid w:val="00CF1CA4"/>
    <w:rsid w:val="00D00C59"/>
    <w:rsid w:val="00D012DF"/>
    <w:rsid w:val="00D02408"/>
    <w:rsid w:val="00D10A8A"/>
    <w:rsid w:val="00D16A13"/>
    <w:rsid w:val="00D26704"/>
    <w:rsid w:val="00D317C6"/>
    <w:rsid w:val="00D31EA3"/>
    <w:rsid w:val="00D32B61"/>
    <w:rsid w:val="00D40DD1"/>
    <w:rsid w:val="00D44264"/>
    <w:rsid w:val="00D44828"/>
    <w:rsid w:val="00D47482"/>
    <w:rsid w:val="00D50567"/>
    <w:rsid w:val="00D52EA1"/>
    <w:rsid w:val="00D55EA1"/>
    <w:rsid w:val="00D62FEB"/>
    <w:rsid w:val="00D662EB"/>
    <w:rsid w:val="00D66BD9"/>
    <w:rsid w:val="00D7003C"/>
    <w:rsid w:val="00D70834"/>
    <w:rsid w:val="00D7176F"/>
    <w:rsid w:val="00D72145"/>
    <w:rsid w:val="00D73283"/>
    <w:rsid w:val="00D7683D"/>
    <w:rsid w:val="00D80531"/>
    <w:rsid w:val="00D870F1"/>
    <w:rsid w:val="00D94731"/>
    <w:rsid w:val="00D94B0F"/>
    <w:rsid w:val="00D94DB7"/>
    <w:rsid w:val="00D97499"/>
    <w:rsid w:val="00DA1FDA"/>
    <w:rsid w:val="00DA27CC"/>
    <w:rsid w:val="00DA5146"/>
    <w:rsid w:val="00DA5363"/>
    <w:rsid w:val="00DB46B5"/>
    <w:rsid w:val="00DB584B"/>
    <w:rsid w:val="00DB5B28"/>
    <w:rsid w:val="00DB708A"/>
    <w:rsid w:val="00DC064B"/>
    <w:rsid w:val="00DC0824"/>
    <w:rsid w:val="00DC4FD4"/>
    <w:rsid w:val="00DD133F"/>
    <w:rsid w:val="00DD31A6"/>
    <w:rsid w:val="00DD39CF"/>
    <w:rsid w:val="00DF39BE"/>
    <w:rsid w:val="00DF50DD"/>
    <w:rsid w:val="00DF6997"/>
    <w:rsid w:val="00E017B6"/>
    <w:rsid w:val="00E03434"/>
    <w:rsid w:val="00E12A0C"/>
    <w:rsid w:val="00E12F18"/>
    <w:rsid w:val="00E14D3A"/>
    <w:rsid w:val="00E24A5C"/>
    <w:rsid w:val="00E3178A"/>
    <w:rsid w:val="00E40A2F"/>
    <w:rsid w:val="00E4207E"/>
    <w:rsid w:val="00E51F12"/>
    <w:rsid w:val="00E534FB"/>
    <w:rsid w:val="00E55E4C"/>
    <w:rsid w:val="00E57262"/>
    <w:rsid w:val="00E6401C"/>
    <w:rsid w:val="00E657A0"/>
    <w:rsid w:val="00E702FF"/>
    <w:rsid w:val="00E7090B"/>
    <w:rsid w:val="00E83085"/>
    <w:rsid w:val="00E845A6"/>
    <w:rsid w:val="00E84EC8"/>
    <w:rsid w:val="00E87D0A"/>
    <w:rsid w:val="00E907AA"/>
    <w:rsid w:val="00E9357A"/>
    <w:rsid w:val="00EA2C6D"/>
    <w:rsid w:val="00EA67F3"/>
    <w:rsid w:val="00EA6B48"/>
    <w:rsid w:val="00EA6EEC"/>
    <w:rsid w:val="00EA7C7B"/>
    <w:rsid w:val="00EB15B5"/>
    <w:rsid w:val="00EB22F4"/>
    <w:rsid w:val="00EB248B"/>
    <w:rsid w:val="00EC6148"/>
    <w:rsid w:val="00EC7FD4"/>
    <w:rsid w:val="00ED39D9"/>
    <w:rsid w:val="00ED4455"/>
    <w:rsid w:val="00EE352C"/>
    <w:rsid w:val="00EE357E"/>
    <w:rsid w:val="00EE4156"/>
    <w:rsid w:val="00EF0539"/>
    <w:rsid w:val="00F0254B"/>
    <w:rsid w:val="00F06790"/>
    <w:rsid w:val="00F0783F"/>
    <w:rsid w:val="00F1052A"/>
    <w:rsid w:val="00F20647"/>
    <w:rsid w:val="00F27208"/>
    <w:rsid w:val="00F27337"/>
    <w:rsid w:val="00F30868"/>
    <w:rsid w:val="00F3155A"/>
    <w:rsid w:val="00F359F4"/>
    <w:rsid w:val="00F47E78"/>
    <w:rsid w:val="00F50692"/>
    <w:rsid w:val="00F55394"/>
    <w:rsid w:val="00F5693B"/>
    <w:rsid w:val="00F615E8"/>
    <w:rsid w:val="00F7624B"/>
    <w:rsid w:val="00F76707"/>
    <w:rsid w:val="00F83E7F"/>
    <w:rsid w:val="00F86588"/>
    <w:rsid w:val="00F90B15"/>
    <w:rsid w:val="00F9743E"/>
    <w:rsid w:val="00FA27B8"/>
    <w:rsid w:val="00FA2ED1"/>
    <w:rsid w:val="00FA71B9"/>
    <w:rsid w:val="00FB3830"/>
    <w:rsid w:val="00FB5366"/>
    <w:rsid w:val="00FB6D7C"/>
    <w:rsid w:val="00FC01D0"/>
    <w:rsid w:val="00FC42AD"/>
    <w:rsid w:val="00FD1E56"/>
    <w:rsid w:val="00FE0306"/>
    <w:rsid w:val="00FE29A4"/>
    <w:rsid w:val="00FE3A62"/>
    <w:rsid w:val="00FF40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D1F"/>
    <w:pPr>
      <w:widowControl w:val="0"/>
      <w:jc w:val="both"/>
    </w:p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"/>
    <w:basedOn w:val="a"/>
    <w:next w:val="a"/>
    <w:link w:val="1Char"/>
    <w:qFormat/>
    <w:rsid w:val="00AC34C5"/>
    <w:pPr>
      <w:keepNext/>
      <w:keepLines/>
      <w:numPr>
        <w:numId w:val="17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A26F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uiPriority w:val="99"/>
    <w:semiHidden/>
    <w:rsid w:val="00A26F6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26F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26F6E"/>
    <w:rPr>
      <w:sz w:val="18"/>
      <w:szCs w:val="18"/>
    </w:rPr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AC34C5"/>
    <w:rPr>
      <w:b/>
      <w:bCs/>
      <w:kern w:val="44"/>
      <w:sz w:val="44"/>
      <w:szCs w:val="44"/>
    </w:rPr>
  </w:style>
  <w:style w:type="paragraph" w:styleId="a5">
    <w:name w:val="Document Map"/>
    <w:basedOn w:val="a"/>
    <w:link w:val="Char1"/>
    <w:uiPriority w:val="99"/>
    <w:semiHidden/>
    <w:unhideWhenUsed/>
    <w:rsid w:val="00AC34C5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AC34C5"/>
    <w:rPr>
      <w:rFonts w:ascii="宋体" w:eastAsia="宋体"/>
      <w:sz w:val="18"/>
      <w:szCs w:val="18"/>
    </w:rPr>
  </w:style>
  <w:style w:type="paragraph" w:styleId="a6">
    <w:name w:val="List Paragraph"/>
    <w:basedOn w:val="a"/>
    <w:uiPriority w:val="34"/>
    <w:qFormat/>
    <w:rsid w:val="00AC252D"/>
    <w:pPr>
      <w:ind w:firstLineChars="200" w:firstLine="420"/>
    </w:pPr>
  </w:style>
  <w:style w:type="table" w:styleId="a7">
    <w:name w:val="Table Grid"/>
    <w:basedOn w:val="a1"/>
    <w:uiPriority w:val="59"/>
    <w:rsid w:val="005421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Char2"/>
    <w:uiPriority w:val="99"/>
    <w:semiHidden/>
    <w:unhideWhenUsed/>
    <w:rsid w:val="00ED4455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ED4455"/>
    <w:rPr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7C2083"/>
    <w:rPr>
      <w:sz w:val="21"/>
      <w:szCs w:val="21"/>
    </w:rPr>
  </w:style>
  <w:style w:type="paragraph" w:styleId="aa">
    <w:name w:val="annotation text"/>
    <w:basedOn w:val="a"/>
    <w:link w:val="Char3"/>
    <w:uiPriority w:val="99"/>
    <w:semiHidden/>
    <w:unhideWhenUsed/>
    <w:rsid w:val="007C2083"/>
    <w:pPr>
      <w:jc w:val="left"/>
    </w:pPr>
  </w:style>
  <w:style w:type="character" w:customStyle="1" w:styleId="Char3">
    <w:name w:val="批注文字 Char"/>
    <w:basedOn w:val="a0"/>
    <w:link w:val="aa"/>
    <w:uiPriority w:val="99"/>
    <w:semiHidden/>
    <w:rsid w:val="007C2083"/>
  </w:style>
  <w:style w:type="paragraph" w:styleId="ab">
    <w:name w:val="annotation subject"/>
    <w:basedOn w:val="aa"/>
    <w:next w:val="aa"/>
    <w:link w:val="Char4"/>
    <w:uiPriority w:val="99"/>
    <w:semiHidden/>
    <w:unhideWhenUsed/>
    <w:rsid w:val="007C2083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7C2083"/>
    <w:rPr>
      <w:b/>
      <w:bCs/>
    </w:rPr>
  </w:style>
  <w:style w:type="paragraph" w:customStyle="1" w:styleId="2">
    <w:name w:val="正文（首行缩进2字符）"/>
    <w:basedOn w:val="a"/>
    <w:link w:val="2Char"/>
    <w:rsid w:val="002D1A89"/>
    <w:pPr>
      <w:spacing w:line="300" w:lineRule="auto"/>
      <w:ind w:firstLineChars="200" w:firstLine="440"/>
    </w:pPr>
    <w:rPr>
      <w:rFonts w:ascii="Times New Roman" w:eastAsia="宋体" w:hAnsi="Times New Roman" w:cs="Times New Roman"/>
      <w:sz w:val="24"/>
    </w:rPr>
  </w:style>
  <w:style w:type="character" w:customStyle="1" w:styleId="2Char">
    <w:name w:val="正文（首行缩进2字符） Char"/>
    <w:link w:val="2"/>
    <w:rsid w:val="002D1A89"/>
    <w:rPr>
      <w:rFonts w:ascii="Times New Roman" w:eastAsia="宋体" w:hAnsi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1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1.bin"/><Relationship Id="rId18" Type="http://schemas.openxmlformats.org/officeDocument/2006/relationships/image" Target="media/image10.emf"/><Relationship Id="rId26" Type="http://schemas.openxmlformats.org/officeDocument/2006/relationships/image" Target="media/image18.emf"/><Relationship Id="rId3" Type="http://schemas.openxmlformats.org/officeDocument/2006/relationships/styles" Target="styles.xml"/><Relationship Id="rId21" Type="http://schemas.openxmlformats.org/officeDocument/2006/relationships/image" Target="media/image13.em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9.emf"/><Relationship Id="rId25" Type="http://schemas.openxmlformats.org/officeDocument/2006/relationships/image" Target="media/image17.emf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6.emf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image" Target="media/image15.emf"/><Relationship Id="rId28" Type="http://schemas.openxmlformats.org/officeDocument/2006/relationships/fontTable" Target="fontTable.xml"/><Relationship Id="rId10" Type="http://schemas.openxmlformats.org/officeDocument/2006/relationships/image" Target="media/image3.emf"/><Relationship Id="rId19" Type="http://schemas.openxmlformats.org/officeDocument/2006/relationships/image" Target="media/image11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6.emf"/><Relationship Id="rId22" Type="http://schemas.openxmlformats.org/officeDocument/2006/relationships/image" Target="media/image14.emf"/><Relationship Id="rId27" Type="http://schemas.openxmlformats.org/officeDocument/2006/relationships/image" Target="media/image19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EE36AB-3B94-4E32-978D-20CA741E5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9</Pages>
  <Words>1604</Words>
  <Characters>9146</Characters>
  <Application>Microsoft Office Word</Application>
  <DocSecurity>0</DocSecurity>
  <Lines>76</Lines>
  <Paragraphs>21</Paragraphs>
  <ScaleCrop>false</ScaleCrop>
  <Company>Co</Company>
  <LinksUpToDate>false</LinksUpToDate>
  <CharactersWithSpaces>10729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匿名用户</dc:creator>
  <cp:keywords/>
  <dc:description/>
  <cp:lastModifiedBy>zhoumiao</cp:lastModifiedBy>
  <cp:revision>193</cp:revision>
  <dcterms:created xsi:type="dcterms:W3CDTF">2016-01-15T07:29:00Z</dcterms:created>
  <dcterms:modified xsi:type="dcterms:W3CDTF">2016-02-05T02:31:00Z</dcterms:modified>
</cp:coreProperties>
</file>